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28F63" w14:textId="77777777" w:rsidR="006D276B" w:rsidRDefault="006D276B" w:rsidP="006D276B">
      <w:pPr>
        <w:jc w:val="both"/>
      </w:pPr>
      <w:r w:rsidRPr="00AD3808">
        <w:t>Zápisnica so zasadnutia člen</w:t>
      </w:r>
      <w:r>
        <w:t>ov komisie a vyhodnotenia ponúk</w:t>
      </w:r>
    </w:p>
    <w:p w14:paraId="5563D169" w14:textId="77777777" w:rsidR="006D276B" w:rsidRDefault="006D276B" w:rsidP="006D276B">
      <w:pPr>
        <w:jc w:val="both"/>
      </w:pPr>
    </w:p>
    <w:p w14:paraId="71657A24" w14:textId="77777777" w:rsidR="006D276B" w:rsidRDefault="006D276B" w:rsidP="006D276B">
      <w:pPr>
        <w:jc w:val="both"/>
      </w:pPr>
    </w:p>
    <w:p w14:paraId="5D0B9E7A" w14:textId="77777777" w:rsidR="006D276B" w:rsidRDefault="006D276B" w:rsidP="006D276B">
      <w:pPr>
        <w:jc w:val="both"/>
      </w:pPr>
      <w:r>
        <w:t xml:space="preserve">Identifikačné údaje verejného obstarávateľa: </w:t>
      </w:r>
    </w:p>
    <w:p w14:paraId="21CBA1A3" w14:textId="77777777" w:rsidR="006D276B" w:rsidRDefault="006D276B" w:rsidP="006D276B">
      <w:pPr>
        <w:jc w:val="both"/>
      </w:pPr>
    </w:p>
    <w:p w14:paraId="1C04B299" w14:textId="77777777" w:rsidR="006D276B" w:rsidRDefault="006D276B" w:rsidP="006D276B">
      <w:pPr>
        <w:jc w:val="both"/>
      </w:pPr>
    </w:p>
    <w:p w14:paraId="1A11EF64" w14:textId="7E498DF7" w:rsidR="002C3B98" w:rsidRPr="002C3B98" w:rsidRDefault="002C3B98" w:rsidP="002C3B98">
      <w:pPr>
        <w:tabs>
          <w:tab w:val="left" w:pos="2835"/>
        </w:tabs>
        <w:spacing w:before="60"/>
        <w:jc w:val="both"/>
        <w:rPr>
          <w:rFonts w:ascii="Arial Narrow" w:hAnsi="Arial Narrow" w:cs="Arial"/>
          <w:i/>
          <w:sz w:val="20"/>
          <w:szCs w:val="20"/>
        </w:rPr>
      </w:pPr>
      <w:r w:rsidRPr="002C3B98">
        <w:rPr>
          <w:rFonts w:ascii="Arial Narrow" w:hAnsi="Arial Narrow" w:cs="Arial"/>
          <w:i/>
          <w:sz w:val="20"/>
          <w:szCs w:val="20"/>
        </w:rPr>
        <w:t xml:space="preserve">Názov organizácie: </w:t>
      </w:r>
      <w:r w:rsidRPr="002C3B98">
        <w:rPr>
          <w:rFonts w:ascii="Arial Narrow" w:hAnsi="Arial Narrow" w:cs="Arial"/>
          <w:i/>
          <w:sz w:val="20"/>
          <w:szCs w:val="20"/>
        </w:rPr>
        <w:tab/>
        <w:t xml:space="preserve">CULTUS Ružinov, </w:t>
      </w:r>
      <w:proofErr w:type="spellStart"/>
      <w:r w:rsidRPr="002C3B98">
        <w:rPr>
          <w:rFonts w:ascii="Arial Narrow" w:hAnsi="Arial Narrow" w:cs="Arial"/>
          <w:i/>
          <w:sz w:val="20"/>
          <w:szCs w:val="20"/>
        </w:rPr>
        <w:t>a.s</w:t>
      </w:r>
      <w:proofErr w:type="spellEnd"/>
      <w:r w:rsidRPr="002C3B98">
        <w:rPr>
          <w:rFonts w:ascii="Arial Narrow" w:hAnsi="Arial Narrow" w:cs="Arial"/>
          <w:i/>
          <w:sz w:val="20"/>
          <w:szCs w:val="20"/>
        </w:rPr>
        <w:t xml:space="preserve">. </w:t>
      </w:r>
    </w:p>
    <w:p w14:paraId="3D1996A9" w14:textId="64533B37" w:rsidR="002C3B98" w:rsidRPr="002C3B98" w:rsidRDefault="002C3B98" w:rsidP="002C3B98">
      <w:pPr>
        <w:tabs>
          <w:tab w:val="left" w:pos="2835"/>
        </w:tabs>
        <w:spacing w:before="60"/>
        <w:jc w:val="both"/>
        <w:rPr>
          <w:rFonts w:ascii="Arial Narrow" w:hAnsi="Arial Narrow" w:cs="Arial"/>
          <w:i/>
          <w:sz w:val="20"/>
          <w:szCs w:val="20"/>
        </w:rPr>
      </w:pPr>
      <w:r w:rsidRPr="002C3B98">
        <w:rPr>
          <w:rFonts w:ascii="Arial Narrow" w:hAnsi="Arial Narrow" w:cs="Arial"/>
          <w:i/>
          <w:sz w:val="20"/>
          <w:szCs w:val="20"/>
        </w:rPr>
        <w:t>Sídlo organizácie:</w:t>
      </w:r>
      <w:r w:rsidRPr="002C3B98">
        <w:rPr>
          <w:rFonts w:ascii="Arial Narrow" w:hAnsi="Arial Narrow" w:cs="Arial"/>
          <w:i/>
          <w:sz w:val="20"/>
          <w:szCs w:val="20"/>
        </w:rPr>
        <w:tab/>
      </w:r>
      <w:bookmarkStart w:id="0" w:name="_Hlk32933092"/>
      <w:r w:rsidRPr="002C3B98">
        <w:rPr>
          <w:rFonts w:ascii="Arial Narrow" w:hAnsi="Arial Narrow" w:cs="Arial"/>
          <w:i/>
          <w:sz w:val="20"/>
          <w:szCs w:val="20"/>
        </w:rPr>
        <w:t>Ružinovská 28, 820 09 Bratislava</w:t>
      </w:r>
      <w:bookmarkEnd w:id="0"/>
      <w:r w:rsidRPr="002C3B98">
        <w:rPr>
          <w:rFonts w:ascii="Arial Narrow" w:hAnsi="Arial Narrow" w:cs="Arial"/>
          <w:i/>
          <w:sz w:val="20"/>
          <w:szCs w:val="20"/>
        </w:rPr>
        <w:tab/>
      </w:r>
    </w:p>
    <w:p w14:paraId="19B5A83D" w14:textId="73D7BB80" w:rsidR="002C3B98" w:rsidRPr="002C3B98" w:rsidRDefault="002C3B98" w:rsidP="002C3B98">
      <w:pPr>
        <w:tabs>
          <w:tab w:val="left" w:pos="2835"/>
        </w:tabs>
        <w:spacing w:before="60"/>
        <w:jc w:val="both"/>
        <w:rPr>
          <w:rFonts w:ascii="Arial Narrow" w:hAnsi="Arial Narrow" w:cs="Arial"/>
          <w:i/>
          <w:sz w:val="20"/>
          <w:szCs w:val="20"/>
        </w:rPr>
      </w:pPr>
      <w:r w:rsidRPr="002C3B98">
        <w:rPr>
          <w:rFonts w:ascii="Arial Narrow" w:hAnsi="Arial Narrow" w:cs="Arial"/>
          <w:i/>
          <w:sz w:val="20"/>
          <w:szCs w:val="20"/>
        </w:rPr>
        <w:t xml:space="preserve">IČO : </w:t>
      </w:r>
      <w:r w:rsidRPr="002C3B98">
        <w:rPr>
          <w:rFonts w:ascii="Arial Narrow" w:hAnsi="Arial Narrow" w:cs="Arial"/>
          <w:i/>
          <w:sz w:val="20"/>
          <w:szCs w:val="20"/>
        </w:rPr>
        <w:tab/>
        <w:t>35874686</w:t>
      </w:r>
    </w:p>
    <w:p w14:paraId="6903F3A4" w14:textId="77777777" w:rsidR="002C3B98" w:rsidRPr="002C3B98" w:rsidRDefault="002C3B98" w:rsidP="002C3B98">
      <w:pPr>
        <w:tabs>
          <w:tab w:val="left" w:pos="2835"/>
        </w:tabs>
        <w:spacing w:before="60"/>
        <w:jc w:val="both"/>
        <w:rPr>
          <w:rFonts w:ascii="Arial Narrow" w:hAnsi="Arial Narrow" w:cs="Arial"/>
          <w:i/>
          <w:sz w:val="20"/>
          <w:szCs w:val="20"/>
        </w:rPr>
      </w:pPr>
      <w:r w:rsidRPr="002C3B98">
        <w:rPr>
          <w:rFonts w:ascii="Arial Narrow" w:hAnsi="Arial Narrow" w:cs="Arial"/>
          <w:i/>
          <w:sz w:val="20"/>
          <w:szCs w:val="20"/>
        </w:rPr>
        <w:t>DIČ :</w:t>
      </w:r>
      <w:r w:rsidRPr="002C3B98">
        <w:rPr>
          <w:rFonts w:ascii="Arial Narrow" w:hAnsi="Arial Narrow" w:cs="Arial"/>
          <w:i/>
          <w:sz w:val="20"/>
          <w:szCs w:val="20"/>
        </w:rPr>
        <w:tab/>
      </w:r>
      <w:r w:rsidRPr="002C3B98">
        <w:rPr>
          <w:rFonts w:ascii="Arial Narrow" w:hAnsi="Arial Narrow" w:cs="Arial"/>
          <w:i/>
          <w:sz w:val="20"/>
          <w:szCs w:val="20"/>
        </w:rPr>
        <w:tab/>
      </w:r>
      <w:r w:rsidRPr="002C3B98">
        <w:rPr>
          <w:rFonts w:ascii="Arial Narrow" w:hAnsi="Arial Narrow" w:cs="Arial"/>
          <w:i/>
          <w:sz w:val="20"/>
          <w:szCs w:val="20"/>
        </w:rPr>
        <w:tab/>
      </w:r>
      <w:r w:rsidRPr="002C3B98">
        <w:rPr>
          <w:rFonts w:ascii="Arial Narrow" w:hAnsi="Arial Narrow" w:cs="Arial"/>
          <w:i/>
          <w:sz w:val="20"/>
          <w:szCs w:val="20"/>
        </w:rPr>
        <w:tab/>
      </w:r>
    </w:p>
    <w:p w14:paraId="57A6BF5B" w14:textId="77777777" w:rsidR="002C3B98" w:rsidRPr="002C3B98" w:rsidRDefault="002C3B98" w:rsidP="002C3B98">
      <w:pPr>
        <w:tabs>
          <w:tab w:val="left" w:pos="2835"/>
        </w:tabs>
        <w:spacing w:before="60"/>
        <w:jc w:val="both"/>
        <w:rPr>
          <w:rFonts w:ascii="Arial Narrow" w:hAnsi="Arial Narrow" w:cs="Arial"/>
          <w:i/>
          <w:sz w:val="20"/>
          <w:szCs w:val="20"/>
        </w:rPr>
      </w:pPr>
    </w:p>
    <w:p w14:paraId="3307EBAA" w14:textId="77777777" w:rsidR="002C3B98" w:rsidRPr="002C3B98" w:rsidRDefault="002C3B98" w:rsidP="002C3B98">
      <w:pPr>
        <w:tabs>
          <w:tab w:val="left" w:pos="2835"/>
        </w:tabs>
        <w:spacing w:before="60"/>
        <w:jc w:val="both"/>
        <w:rPr>
          <w:rFonts w:ascii="Arial Narrow" w:hAnsi="Arial Narrow" w:cs="Arial"/>
          <w:i/>
          <w:sz w:val="20"/>
          <w:szCs w:val="20"/>
        </w:rPr>
      </w:pPr>
      <w:r w:rsidRPr="002C3B98">
        <w:rPr>
          <w:rFonts w:ascii="Arial Narrow" w:hAnsi="Arial Narrow" w:cs="Arial"/>
          <w:i/>
          <w:sz w:val="20"/>
          <w:szCs w:val="20"/>
        </w:rPr>
        <w:t xml:space="preserve">Kontaktná osoba </w:t>
      </w:r>
      <w:r w:rsidRPr="002C3B98">
        <w:rPr>
          <w:rFonts w:ascii="Arial Narrow" w:hAnsi="Arial Narrow" w:cs="Arial"/>
          <w:i/>
          <w:sz w:val="20"/>
          <w:szCs w:val="20"/>
        </w:rPr>
        <w:tab/>
        <w:t xml:space="preserve">Peter </w:t>
      </w:r>
      <w:proofErr w:type="spellStart"/>
      <w:r w:rsidRPr="002C3B98">
        <w:rPr>
          <w:rFonts w:ascii="Arial Narrow" w:hAnsi="Arial Narrow" w:cs="Arial"/>
          <w:i/>
          <w:sz w:val="20"/>
          <w:szCs w:val="20"/>
        </w:rPr>
        <w:t>Valúch</w:t>
      </w:r>
      <w:proofErr w:type="spellEnd"/>
    </w:p>
    <w:p w14:paraId="51E897EC" w14:textId="77777777" w:rsidR="002C3B98" w:rsidRPr="002C3B98" w:rsidRDefault="002C3B98" w:rsidP="002C3B98">
      <w:pPr>
        <w:tabs>
          <w:tab w:val="left" w:pos="2835"/>
        </w:tabs>
        <w:spacing w:before="60"/>
        <w:jc w:val="both"/>
        <w:rPr>
          <w:rFonts w:ascii="Arial Narrow" w:hAnsi="Arial Narrow" w:cs="Arial"/>
          <w:i/>
          <w:sz w:val="20"/>
          <w:szCs w:val="20"/>
        </w:rPr>
      </w:pPr>
      <w:r w:rsidRPr="002C3B98">
        <w:rPr>
          <w:rFonts w:ascii="Arial Narrow" w:hAnsi="Arial Narrow" w:cs="Arial"/>
          <w:i/>
          <w:sz w:val="20"/>
          <w:szCs w:val="20"/>
        </w:rPr>
        <w:t>pre komunikáciu:</w:t>
      </w:r>
      <w:r w:rsidRPr="002C3B98">
        <w:rPr>
          <w:rFonts w:ascii="Arial Narrow" w:hAnsi="Arial Narrow" w:cs="Arial"/>
          <w:i/>
          <w:sz w:val="20"/>
          <w:szCs w:val="20"/>
        </w:rPr>
        <w:tab/>
      </w:r>
      <w:r w:rsidRPr="002C3B98">
        <w:rPr>
          <w:rFonts w:ascii="Arial Narrow" w:hAnsi="Arial Narrow" w:cs="Arial"/>
          <w:i/>
          <w:sz w:val="20"/>
          <w:szCs w:val="20"/>
        </w:rPr>
        <w:tab/>
      </w:r>
      <w:r w:rsidRPr="002C3B98">
        <w:rPr>
          <w:rFonts w:ascii="Arial Narrow" w:hAnsi="Arial Narrow" w:cs="Arial"/>
          <w:i/>
          <w:sz w:val="20"/>
          <w:szCs w:val="20"/>
        </w:rPr>
        <w:tab/>
      </w:r>
    </w:p>
    <w:p w14:paraId="6319174B" w14:textId="77777777" w:rsidR="002C3B98" w:rsidRPr="002C3B98" w:rsidRDefault="002C3B98" w:rsidP="002C3B98">
      <w:pPr>
        <w:tabs>
          <w:tab w:val="left" w:pos="2835"/>
        </w:tabs>
        <w:spacing w:before="60"/>
        <w:jc w:val="both"/>
        <w:rPr>
          <w:rFonts w:ascii="Arial Narrow" w:hAnsi="Arial Narrow" w:cs="Arial"/>
          <w:i/>
          <w:sz w:val="20"/>
          <w:szCs w:val="20"/>
        </w:rPr>
      </w:pPr>
      <w:r w:rsidRPr="002C3B98">
        <w:rPr>
          <w:rFonts w:ascii="Arial Narrow" w:hAnsi="Arial Narrow" w:cs="Arial"/>
          <w:i/>
          <w:sz w:val="20"/>
          <w:szCs w:val="20"/>
        </w:rPr>
        <w:t>Kontaktná adresa:</w:t>
      </w:r>
      <w:r w:rsidRPr="002C3B98">
        <w:rPr>
          <w:rFonts w:ascii="Arial Narrow" w:hAnsi="Arial Narrow" w:cs="Arial"/>
          <w:i/>
          <w:sz w:val="20"/>
          <w:szCs w:val="20"/>
        </w:rPr>
        <w:tab/>
      </w:r>
      <w:r w:rsidRPr="002C3B98">
        <w:rPr>
          <w:rFonts w:ascii="Arial Narrow" w:hAnsi="Arial Narrow" w:cs="Arial"/>
          <w:i/>
          <w:sz w:val="20"/>
          <w:szCs w:val="20"/>
        </w:rPr>
        <w:tab/>
      </w:r>
      <w:r w:rsidRPr="002C3B98">
        <w:rPr>
          <w:rFonts w:ascii="Arial Narrow" w:hAnsi="Arial Narrow" w:cs="Arial"/>
          <w:i/>
          <w:sz w:val="20"/>
          <w:szCs w:val="20"/>
        </w:rPr>
        <w:tab/>
      </w:r>
    </w:p>
    <w:p w14:paraId="549F7AED" w14:textId="118F6049" w:rsidR="002C3B98" w:rsidRPr="002C3B98" w:rsidRDefault="002C3B98" w:rsidP="002C3B98">
      <w:pPr>
        <w:tabs>
          <w:tab w:val="left" w:pos="2835"/>
        </w:tabs>
        <w:spacing w:before="60"/>
        <w:jc w:val="both"/>
        <w:rPr>
          <w:rFonts w:ascii="Arial Narrow" w:hAnsi="Arial Narrow" w:cs="Arial"/>
          <w:i/>
          <w:sz w:val="20"/>
          <w:szCs w:val="20"/>
        </w:rPr>
      </w:pPr>
      <w:r w:rsidRPr="002C3B98">
        <w:rPr>
          <w:rFonts w:ascii="Arial Narrow" w:hAnsi="Arial Narrow" w:cs="Arial"/>
          <w:i/>
          <w:sz w:val="20"/>
          <w:szCs w:val="20"/>
        </w:rPr>
        <w:t xml:space="preserve">mobil: </w:t>
      </w:r>
      <w:r w:rsidRPr="002C3B98">
        <w:rPr>
          <w:rFonts w:ascii="Arial Narrow" w:hAnsi="Arial Narrow" w:cs="Arial"/>
          <w:i/>
          <w:sz w:val="20"/>
          <w:szCs w:val="20"/>
        </w:rPr>
        <w:tab/>
        <w:t xml:space="preserve">+421903 388 757 </w:t>
      </w:r>
    </w:p>
    <w:p w14:paraId="053BB868" w14:textId="393C95FF" w:rsidR="002C3B98" w:rsidRPr="002C3B98" w:rsidRDefault="002C3B98" w:rsidP="002C3B98">
      <w:pPr>
        <w:tabs>
          <w:tab w:val="left" w:pos="2835"/>
        </w:tabs>
        <w:spacing w:before="60"/>
        <w:jc w:val="both"/>
        <w:rPr>
          <w:rFonts w:ascii="Arial Narrow" w:hAnsi="Arial Narrow" w:cs="Arial"/>
          <w:i/>
          <w:sz w:val="20"/>
          <w:szCs w:val="20"/>
        </w:rPr>
      </w:pPr>
      <w:r w:rsidRPr="002C3B98">
        <w:rPr>
          <w:rFonts w:ascii="Arial Narrow" w:hAnsi="Arial Narrow" w:cs="Arial"/>
          <w:i/>
          <w:sz w:val="20"/>
          <w:szCs w:val="20"/>
        </w:rPr>
        <w:t xml:space="preserve">E-mail: </w:t>
      </w:r>
      <w:r w:rsidRPr="002C3B98">
        <w:rPr>
          <w:rFonts w:ascii="Arial Narrow" w:hAnsi="Arial Narrow" w:cs="Arial"/>
          <w:i/>
          <w:sz w:val="20"/>
          <w:szCs w:val="20"/>
        </w:rPr>
        <w:tab/>
        <w:t>peter.valuch@cultusruzinov.sk</w:t>
      </w:r>
      <w:r w:rsidRPr="002C3B98">
        <w:rPr>
          <w:rFonts w:ascii="Arial Narrow" w:hAnsi="Arial Narrow" w:cs="Arial"/>
          <w:i/>
          <w:sz w:val="20"/>
          <w:szCs w:val="20"/>
        </w:rPr>
        <w:tab/>
      </w:r>
    </w:p>
    <w:p w14:paraId="3D0C0068" w14:textId="77777777" w:rsidR="002C3B98" w:rsidRDefault="002C3B98" w:rsidP="002C3B98">
      <w:pPr>
        <w:tabs>
          <w:tab w:val="left" w:pos="2835"/>
        </w:tabs>
        <w:spacing w:before="60"/>
        <w:jc w:val="both"/>
      </w:pPr>
      <w:r w:rsidRPr="002C3B98">
        <w:rPr>
          <w:rFonts w:ascii="Arial Narrow" w:hAnsi="Arial Narrow" w:cs="Arial"/>
          <w:i/>
          <w:sz w:val="20"/>
          <w:szCs w:val="20"/>
        </w:rPr>
        <w:t xml:space="preserve">Adresa: </w:t>
      </w:r>
      <w:r w:rsidRPr="002C3B98">
        <w:rPr>
          <w:rFonts w:ascii="Arial Narrow" w:hAnsi="Arial Narrow" w:cs="Arial"/>
          <w:i/>
          <w:sz w:val="20"/>
          <w:szCs w:val="20"/>
        </w:rPr>
        <w:tab/>
        <w:t>Ružinovská 28, 820 09 Bratislava</w:t>
      </w:r>
      <w:r w:rsidRPr="002C3B98">
        <w:rPr>
          <w:rFonts w:ascii="Arial Narrow" w:hAnsi="Arial Narrow" w:cs="Arial"/>
          <w:i/>
          <w:sz w:val="20"/>
          <w:szCs w:val="20"/>
        </w:rPr>
        <w:tab/>
      </w:r>
      <w:r w:rsidR="006D276B" w:rsidRPr="00CA39BF">
        <w:rPr>
          <w:rFonts w:ascii="Arial Narrow" w:hAnsi="Arial Narrow" w:cs="Arial"/>
          <w:i/>
          <w:color w:val="00000A"/>
          <w:sz w:val="20"/>
          <w:szCs w:val="20"/>
        </w:rPr>
        <w:tab/>
      </w:r>
      <w:r w:rsidR="006D276B" w:rsidRPr="00CA39BF">
        <w:rPr>
          <w:rFonts w:ascii="Arial Narrow" w:hAnsi="Arial Narrow" w:cs="Arial"/>
          <w:i/>
          <w:color w:val="00000A"/>
          <w:sz w:val="20"/>
          <w:szCs w:val="20"/>
        </w:rPr>
        <w:tab/>
      </w:r>
      <w:r w:rsidR="006D276B" w:rsidRPr="00CA39BF">
        <w:rPr>
          <w:rFonts w:ascii="Arial Narrow" w:hAnsi="Arial Narrow" w:cs="Arial"/>
          <w:i/>
          <w:color w:val="00000A"/>
          <w:sz w:val="20"/>
          <w:szCs w:val="20"/>
        </w:rPr>
        <w:tab/>
      </w:r>
    </w:p>
    <w:p w14:paraId="1DA5F308" w14:textId="29730823" w:rsidR="006D276B" w:rsidRPr="00CA39BF" w:rsidRDefault="006D276B" w:rsidP="002C3B98">
      <w:pPr>
        <w:tabs>
          <w:tab w:val="left" w:pos="2835"/>
        </w:tabs>
        <w:spacing w:before="60"/>
        <w:jc w:val="both"/>
      </w:pPr>
      <w:r w:rsidRPr="00CA39BF">
        <w:rPr>
          <w:rFonts w:ascii="Arial Narrow" w:hAnsi="Arial Narrow" w:cs="Arial"/>
          <w:i/>
          <w:sz w:val="20"/>
          <w:szCs w:val="20"/>
        </w:rPr>
        <w:t>(ďalej len ,,verejný obstarávateľ“)</w:t>
      </w:r>
    </w:p>
    <w:p w14:paraId="02693913" w14:textId="77777777" w:rsidR="006D276B" w:rsidRPr="00CA39BF" w:rsidRDefault="006D276B" w:rsidP="006D276B">
      <w:pPr>
        <w:jc w:val="both"/>
        <w:rPr>
          <w:rStyle w:val="iadne"/>
          <w:rFonts w:ascii="Arial Narrow" w:hAnsi="Arial Narrow" w:cs="Arial"/>
          <w:b/>
          <w:bCs/>
          <w:i/>
          <w:sz w:val="20"/>
          <w:szCs w:val="20"/>
        </w:rPr>
      </w:pPr>
    </w:p>
    <w:p w14:paraId="19BF461A" w14:textId="77777777" w:rsidR="006D276B" w:rsidRPr="00CA39BF" w:rsidRDefault="006D276B" w:rsidP="006D276B">
      <w:pPr>
        <w:spacing w:before="80"/>
        <w:jc w:val="both"/>
        <w:rPr>
          <w:rStyle w:val="iadne"/>
          <w:rFonts w:ascii="Arial Narrow" w:hAnsi="Arial Narrow" w:cs="Arial"/>
          <w:b/>
          <w:bCs/>
          <w:i/>
          <w:sz w:val="20"/>
          <w:szCs w:val="20"/>
        </w:rPr>
      </w:pPr>
    </w:p>
    <w:p w14:paraId="59F10FC4" w14:textId="603B5235" w:rsidR="006D276B" w:rsidRPr="00CA39BF" w:rsidRDefault="006D276B" w:rsidP="006D276B">
      <w:pPr>
        <w:pStyle w:val="Odsekzoznamu"/>
        <w:numPr>
          <w:ilvl w:val="0"/>
          <w:numId w:val="1"/>
        </w:numPr>
        <w:spacing w:before="120" w:line="24" w:lineRule="atLeast"/>
        <w:jc w:val="both"/>
        <w:rPr>
          <w:rFonts w:asciiTheme="minorHAnsi" w:hAnsiTheme="minorHAnsi" w:cstheme="minorHAnsi"/>
          <w:bCs/>
          <w:color w:val="000000"/>
          <w:sz w:val="19"/>
          <w:szCs w:val="19"/>
        </w:rPr>
      </w:pPr>
      <w:r w:rsidRPr="00CA39BF">
        <w:rPr>
          <w:rFonts w:cstheme="minorHAnsi"/>
          <w:b/>
          <w:bCs/>
          <w:color w:val="000000"/>
          <w:sz w:val="19"/>
          <w:szCs w:val="19"/>
        </w:rPr>
        <w:t>Predmet obstarávania:</w:t>
      </w:r>
      <w:r w:rsidRPr="00CA39BF">
        <w:t xml:space="preserve"> </w:t>
      </w:r>
      <w:r w:rsidR="002C3B98">
        <w:tab/>
      </w:r>
      <w:r w:rsidR="002C3B98">
        <w:tab/>
      </w:r>
      <w:r w:rsidR="002C3B98" w:rsidRPr="002C3B98">
        <w:rPr>
          <w:rFonts w:cstheme="minorHAnsi"/>
          <w:color w:val="000000"/>
          <w:sz w:val="19"/>
          <w:szCs w:val="19"/>
          <w:lang w:eastAsia="en-US"/>
        </w:rPr>
        <w:t>Oprava strechy na Dome kultúry Ružinov</w:t>
      </w:r>
    </w:p>
    <w:p w14:paraId="0FF6A527" w14:textId="77777777" w:rsidR="006D276B" w:rsidRPr="00CA39BF" w:rsidRDefault="006D276B" w:rsidP="006D276B">
      <w:pPr>
        <w:pStyle w:val="Odsekzoznamu"/>
        <w:spacing w:before="120" w:line="24" w:lineRule="atLeast"/>
        <w:jc w:val="both"/>
        <w:rPr>
          <w:rFonts w:cstheme="minorHAnsi"/>
          <w:bCs/>
          <w:color w:val="000000"/>
          <w:sz w:val="19"/>
          <w:szCs w:val="19"/>
        </w:rPr>
      </w:pPr>
    </w:p>
    <w:p w14:paraId="042A7F92" w14:textId="3405DEA6" w:rsidR="006D276B" w:rsidRPr="000309F3" w:rsidRDefault="006D276B" w:rsidP="006D276B">
      <w:pPr>
        <w:pStyle w:val="Odsekzoznamu"/>
        <w:numPr>
          <w:ilvl w:val="0"/>
          <w:numId w:val="1"/>
        </w:numPr>
        <w:spacing w:before="120" w:line="24" w:lineRule="atLeast"/>
        <w:jc w:val="both"/>
        <w:rPr>
          <w:rFonts w:asciiTheme="minorHAnsi" w:hAnsiTheme="minorHAnsi" w:cstheme="minorHAnsi"/>
          <w:b/>
          <w:bCs/>
          <w:color w:val="000000"/>
          <w:sz w:val="19"/>
          <w:szCs w:val="19"/>
          <w:lang w:eastAsia="en-US"/>
        </w:rPr>
      </w:pPr>
      <w:r w:rsidRPr="00CA39BF">
        <w:rPr>
          <w:rFonts w:cstheme="minorHAnsi"/>
          <w:b/>
          <w:bCs/>
          <w:color w:val="000000"/>
          <w:sz w:val="19"/>
          <w:szCs w:val="19"/>
          <w:lang w:eastAsia="en-US"/>
        </w:rPr>
        <w:t xml:space="preserve">Druh zákazky: </w:t>
      </w:r>
      <w:r w:rsidR="002C3B98">
        <w:rPr>
          <w:rFonts w:cstheme="minorHAnsi"/>
          <w:b/>
          <w:bCs/>
          <w:color w:val="000000"/>
          <w:sz w:val="19"/>
          <w:szCs w:val="19"/>
          <w:lang w:eastAsia="en-US"/>
        </w:rPr>
        <w:tab/>
      </w:r>
      <w:r w:rsidR="002C3B98">
        <w:rPr>
          <w:rFonts w:cstheme="minorHAnsi"/>
          <w:b/>
          <w:bCs/>
          <w:color w:val="000000"/>
          <w:sz w:val="19"/>
          <w:szCs w:val="19"/>
          <w:lang w:eastAsia="en-US"/>
        </w:rPr>
        <w:tab/>
      </w:r>
      <w:r w:rsidR="002C3B98">
        <w:rPr>
          <w:rFonts w:cstheme="minorHAnsi"/>
          <w:b/>
          <w:bCs/>
          <w:color w:val="000000"/>
          <w:sz w:val="19"/>
          <w:szCs w:val="19"/>
          <w:lang w:eastAsia="en-US"/>
        </w:rPr>
        <w:tab/>
      </w:r>
      <w:r w:rsidR="002C3B98" w:rsidRPr="002C3B98">
        <w:rPr>
          <w:rFonts w:cstheme="minorHAnsi"/>
          <w:color w:val="000000"/>
          <w:sz w:val="19"/>
          <w:szCs w:val="19"/>
          <w:lang w:eastAsia="en-US"/>
        </w:rPr>
        <w:t>uskutočnenie stavebných prác</w:t>
      </w:r>
    </w:p>
    <w:p w14:paraId="6D6CB291" w14:textId="77777777" w:rsidR="006D276B" w:rsidRDefault="006D276B" w:rsidP="006D276B">
      <w:pPr>
        <w:pStyle w:val="Odsekzoznamu"/>
        <w:spacing w:before="120" w:line="24" w:lineRule="atLeast"/>
        <w:ind w:left="502"/>
        <w:jc w:val="both"/>
        <w:rPr>
          <w:rFonts w:asciiTheme="minorHAnsi" w:hAnsiTheme="minorHAnsi" w:cstheme="minorHAnsi"/>
          <w:b/>
          <w:bCs/>
          <w:color w:val="000000"/>
          <w:sz w:val="19"/>
          <w:szCs w:val="19"/>
          <w:lang w:eastAsia="en-US"/>
        </w:rPr>
      </w:pPr>
    </w:p>
    <w:p w14:paraId="7E0B5D28" w14:textId="063A60E2" w:rsidR="006D276B" w:rsidRPr="002C3B98" w:rsidRDefault="006D276B" w:rsidP="006D276B">
      <w:pPr>
        <w:pStyle w:val="Odsekzoznamu"/>
        <w:numPr>
          <w:ilvl w:val="0"/>
          <w:numId w:val="1"/>
        </w:numPr>
        <w:spacing w:before="120" w:line="24" w:lineRule="atLeast"/>
        <w:jc w:val="both"/>
        <w:rPr>
          <w:rFonts w:cstheme="minorHAnsi"/>
          <w:b/>
          <w:bCs/>
          <w:color w:val="000000"/>
          <w:sz w:val="19"/>
          <w:szCs w:val="19"/>
          <w:lang w:eastAsia="en-US"/>
        </w:rPr>
      </w:pPr>
      <w:r w:rsidRPr="002C3B98">
        <w:rPr>
          <w:rFonts w:cstheme="minorHAnsi"/>
          <w:b/>
          <w:bCs/>
          <w:color w:val="000000"/>
          <w:sz w:val="19"/>
          <w:szCs w:val="19"/>
          <w:lang w:eastAsia="en-US"/>
        </w:rPr>
        <w:t xml:space="preserve">Predpokladaná hodnota zákazky:      </w:t>
      </w:r>
      <w:r w:rsidR="002C3B98">
        <w:rPr>
          <w:rFonts w:cstheme="minorHAnsi"/>
          <w:b/>
          <w:bCs/>
          <w:color w:val="000000"/>
          <w:sz w:val="19"/>
          <w:szCs w:val="19"/>
          <w:lang w:eastAsia="en-US"/>
        </w:rPr>
        <w:tab/>
      </w:r>
      <w:r w:rsidR="002C3B98" w:rsidRPr="002C3B98">
        <w:rPr>
          <w:rFonts w:cstheme="minorHAnsi"/>
          <w:color w:val="000000"/>
          <w:sz w:val="19"/>
          <w:szCs w:val="19"/>
          <w:lang w:eastAsia="en-US"/>
        </w:rPr>
        <w:t xml:space="preserve">10.500,- EUR </w:t>
      </w:r>
      <w:r w:rsidRPr="002C3B98">
        <w:rPr>
          <w:rFonts w:cstheme="minorHAnsi"/>
          <w:color w:val="000000"/>
          <w:sz w:val="19"/>
          <w:szCs w:val="19"/>
          <w:lang w:eastAsia="en-US"/>
        </w:rPr>
        <w:t>bez DPH</w:t>
      </w:r>
    </w:p>
    <w:p w14:paraId="1501CABC" w14:textId="77777777" w:rsidR="006D276B" w:rsidRPr="00CA39BF" w:rsidRDefault="006D276B" w:rsidP="006D276B">
      <w:pPr>
        <w:pStyle w:val="Odsekzoznamu"/>
        <w:spacing w:before="120" w:line="24" w:lineRule="atLeast"/>
        <w:ind w:left="502"/>
        <w:jc w:val="both"/>
        <w:rPr>
          <w:rFonts w:asciiTheme="minorHAnsi" w:hAnsiTheme="minorHAnsi" w:cstheme="minorHAnsi"/>
          <w:b/>
          <w:bCs/>
          <w:color w:val="000000"/>
          <w:sz w:val="19"/>
          <w:szCs w:val="19"/>
          <w:lang w:eastAsia="en-US"/>
        </w:rPr>
      </w:pPr>
    </w:p>
    <w:p w14:paraId="4DD1714F" w14:textId="77777777" w:rsidR="002C3B98" w:rsidRPr="002C3B98" w:rsidRDefault="006D276B" w:rsidP="006D276B">
      <w:pPr>
        <w:pStyle w:val="Odsekzoznamu"/>
        <w:numPr>
          <w:ilvl w:val="0"/>
          <w:numId w:val="1"/>
        </w:numPr>
        <w:spacing w:before="120" w:line="24" w:lineRule="atLeast"/>
        <w:jc w:val="both"/>
      </w:pPr>
      <w:r w:rsidRPr="00D61DBA">
        <w:rPr>
          <w:rFonts w:cstheme="minorHAnsi"/>
          <w:b/>
          <w:bCs/>
          <w:color w:val="000000"/>
          <w:sz w:val="19"/>
          <w:szCs w:val="19"/>
          <w:lang w:eastAsia="en-US"/>
        </w:rPr>
        <w:t xml:space="preserve">Hlavný predmet a doplňujúce predmety zo Spoločného slovníka obstarávania (CPV): </w:t>
      </w:r>
    </w:p>
    <w:p w14:paraId="76F4BAFD" w14:textId="77777777" w:rsidR="002C3B98" w:rsidRPr="002C3B98" w:rsidRDefault="002C3B98" w:rsidP="002C3B98">
      <w:pPr>
        <w:pStyle w:val="Odsekzoznamu"/>
        <w:rPr>
          <w:rFonts w:cstheme="minorHAnsi"/>
          <w:b/>
          <w:bCs/>
          <w:color w:val="000000"/>
          <w:sz w:val="19"/>
          <w:szCs w:val="19"/>
          <w:lang w:eastAsia="en-US"/>
        </w:rPr>
      </w:pPr>
    </w:p>
    <w:p w14:paraId="00CB43E0" w14:textId="3BAA2579" w:rsidR="006D276B" w:rsidRPr="002C3B98" w:rsidRDefault="002C3B98" w:rsidP="002C3B98">
      <w:pPr>
        <w:pStyle w:val="Odsekzoznamu"/>
        <w:spacing w:before="120" w:line="24" w:lineRule="atLeast"/>
        <w:ind w:left="502"/>
        <w:jc w:val="both"/>
        <w:rPr>
          <w:rFonts w:cstheme="minorHAnsi"/>
          <w:color w:val="000000"/>
          <w:sz w:val="19"/>
          <w:szCs w:val="19"/>
          <w:lang w:eastAsia="en-US"/>
        </w:rPr>
      </w:pPr>
      <w:r w:rsidRPr="002C3B98">
        <w:rPr>
          <w:rFonts w:cstheme="minorHAnsi"/>
          <w:color w:val="000000"/>
          <w:sz w:val="19"/>
          <w:szCs w:val="19"/>
          <w:lang w:eastAsia="en-US"/>
        </w:rPr>
        <w:t>45000000-7, 44112400-2</w:t>
      </w:r>
      <w:r w:rsidR="006D276B" w:rsidRPr="002C3B98">
        <w:rPr>
          <w:rFonts w:cstheme="minorHAnsi"/>
          <w:color w:val="000000"/>
          <w:sz w:val="19"/>
          <w:szCs w:val="19"/>
          <w:lang w:eastAsia="en-US"/>
        </w:rPr>
        <w:t xml:space="preserve"> </w:t>
      </w:r>
    </w:p>
    <w:p w14:paraId="10F796FC" w14:textId="77777777" w:rsidR="006D276B" w:rsidRDefault="006D276B" w:rsidP="006D276B">
      <w:pPr>
        <w:pStyle w:val="Odsekzoznamu"/>
      </w:pPr>
    </w:p>
    <w:p w14:paraId="0567F447" w14:textId="77777777" w:rsidR="006D276B" w:rsidRDefault="006D276B" w:rsidP="006D276B">
      <w:pPr>
        <w:pStyle w:val="Odsekzoznamu"/>
        <w:spacing w:before="120" w:line="24" w:lineRule="atLeast"/>
        <w:ind w:left="502"/>
        <w:jc w:val="both"/>
      </w:pPr>
    </w:p>
    <w:p w14:paraId="001305A7" w14:textId="77777777" w:rsidR="006D276B" w:rsidRPr="00CA39BF" w:rsidRDefault="006D276B" w:rsidP="006D276B">
      <w:pPr>
        <w:pStyle w:val="Odsekzoznamu"/>
        <w:numPr>
          <w:ilvl w:val="0"/>
          <w:numId w:val="1"/>
        </w:numPr>
        <w:spacing w:before="120" w:line="24" w:lineRule="atLeast"/>
        <w:jc w:val="both"/>
        <w:rPr>
          <w:rFonts w:asciiTheme="minorHAnsi" w:hAnsiTheme="minorHAnsi" w:cstheme="minorHAnsi"/>
          <w:b/>
          <w:bCs/>
          <w:color w:val="000000"/>
          <w:sz w:val="19"/>
          <w:szCs w:val="19"/>
          <w:lang w:eastAsia="en-US"/>
        </w:rPr>
      </w:pPr>
      <w:r w:rsidRPr="00CA39BF">
        <w:rPr>
          <w:rFonts w:cstheme="minorHAnsi"/>
          <w:b/>
          <w:bCs/>
          <w:color w:val="000000"/>
          <w:sz w:val="19"/>
          <w:szCs w:val="19"/>
          <w:lang w:eastAsia="en-US"/>
        </w:rPr>
        <w:t xml:space="preserve">Miesto a termín plnenia predmetu zákazky: </w:t>
      </w:r>
    </w:p>
    <w:p w14:paraId="4CD72514" w14:textId="77777777" w:rsidR="002C3B98" w:rsidRPr="002C3B98" w:rsidRDefault="006D276B" w:rsidP="002C3B98">
      <w:pPr>
        <w:pStyle w:val="Odsekzoznamu"/>
        <w:spacing w:before="120" w:line="24" w:lineRule="atLeast"/>
        <w:ind w:left="502"/>
        <w:jc w:val="both"/>
        <w:rPr>
          <w:rFonts w:cstheme="minorHAnsi"/>
          <w:color w:val="000000"/>
          <w:sz w:val="19"/>
          <w:szCs w:val="19"/>
          <w:lang w:eastAsia="en-US"/>
        </w:rPr>
      </w:pPr>
      <w:r w:rsidRPr="00CA39BF">
        <w:rPr>
          <w:rFonts w:cstheme="minorHAnsi"/>
          <w:bCs/>
          <w:color w:val="000000"/>
          <w:sz w:val="19"/>
          <w:szCs w:val="19"/>
          <w:lang w:eastAsia="en-US"/>
        </w:rPr>
        <w:t xml:space="preserve">Miesto plnenia: </w:t>
      </w:r>
      <w:r w:rsidR="002C3B98">
        <w:rPr>
          <w:rFonts w:cstheme="minorHAnsi"/>
          <w:bCs/>
          <w:color w:val="000000"/>
          <w:sz w:val="19"/>
          <w:szCs w:val="19"/>
          <w:lang w:eastAsia="en-US"/>
        </w:rPr>
        <w:tab/>
      </w:r>
      <w:r w:rsidR="002C3B98">
        <w:rPr>
          <w:rFonts w:cstheme="minorHAnsi"/>
          <w:bCs/>
          <w:color w:val="000000"/>
          <w:sz w:val="19"/>
          <w:szCs w:val="19"/>
          <w:lang w:eastAsia="en-US"/>
        </w:rPr>
        <w:tab/>
      </w:r>
      <w:r w:rsidR="002C3B98">
        <w:rPr>
          <w:rFonts w:cstheme="minorHAnsi"/>
          <w:bCs/>
          <w:color w:val="000000"/>
          <w:sz w:val="19"/>
          <w:szCs w:val="19"/>
          <w:lang w:eastAsia="en-US"/>
        </w:rPr>
        <w:tab/>
      </w:r>
      <w:r w:rsidR="002C3B98" w:rsidRPr="002C3B98">
        <w:rPr>
          <w:rFonts w:cstheme="minorHAnsi"/>
          <w:color w:val="000000"/>
          <w:sz w:val="19"/>
          <w:szCs w:val="19"/>
          <w:lang w:eastAsia="en-US"/>
        </w:rPr>
        <w:t>Strecha Domu kultúry Ružinov, Ružinovská ulica č. 28, Bratislava.</w:t>
      </w:r>
    </w:p>
    <w:p w14:paraId="74CC75D3" w14:textId="74B64874" w:rsidR="006D276B" w:rsidRPr="002C3B98" w:rsidRDefault="002C3B98" w:rsidP="002C3B98">
      <w:pPr>
        <w:pStyle w:val="Odsekzoznamu"/>
        <w:spacing w:before="120" w:line="24" w:lineRule="atLeast"/>
        <w:ind w:left="3540"/>
        <w:jc w:val="both"/>
        <w:rPr>
          <w:rFonts w:cstheme="minorHAnsi"/>
          <w:color w:val="000000"/>
          <w:sz w:val="19"/>
          <w:szCs w:val="19"/>
          <w:lang w:eastAsia="en-US"/>
        </w:rPr>
      </w:pPr>
      <w:r w:rsidRPr="002C3B98">
        <w:rPr>
          <w:rFonts w:cstheme="minorHAnsi"/>
          <w:color w:val="000000"/>
          <w:sz w:val="19"/>
          <w:szCs w:val="19"/>
          <w:lang w:eastAsia="en-US"/>
        </w:rPr>
        <w:t xml:space="preserve">katastrálne územie Ružinov, súpisné číslo 2747, postavený na parcele č. 1090/2, zapísaný na liste vlastníctva č. 2684, </w:t>
      </w:r>
      <w:proofErr w:type="spellStart"/>
      <w:r w:rsidRPr="002C3B98">
        <w:rPr>
          <w:rFonts w:cstheme="minorHAnsi"/>
          <w:color w:val="000000"/>
          <w:sz w:val="19"/>
          <w:szCs w:val="19"/>
          <w:lang w:eastAsia="en-US"/>
        </w:rPr>
        <w:t>k.ú</w:t>
      </w:r>
      <w:proofErr w:type="spellEnd"/>
      <w:r w:rsidRPr="002C3B98">
        <w:rPr>
          <w:rFonts w:cstheme="minorHAnsi"/>
          <w:color w:val="000000"/>
          <w:sz w:val="19"/>
          <w:szCs w:val="19"/>
          <w:lang w:eastAsia="en-US"/>
        </w:rPr>
        <w:t>. Ružinov</w:t>
      </w:r>
    </w:p>
    <w:p w14:paraId="62D110E8" w14:textId="68913556" w:rsidR="006D276B" w:rsidRPr="002C3B98" w:rsidRDefault="006D276B" w:rsidP="002C3B98">
      <w:pPr>
        <w:pStyle w:val="Odsekzoznamu"/>
        <w:spacing w:before="120" w:line="24" w:lineRule="atLeast"/>
        <w:ind w:left="502"/>
        <w:jc w:val="both"/>
        <w:rPr>
          <w:rFonts w:cstheme="minorHAnsi"/>
          <w:color w:val="000000"/>
          <w:sz w:val="19"/>
          <w:szCs w:val="19"/>
          <w:lang w:eastAsia="en-US"/>
        </w:rPr>
      </w:pPr>
      <w:r w:rsidRPr="002C3B98">
        <w:rPr>
          <w:rFonts w:cstheme="minorHAnsi"/>
          <w:color w:val="000000"/>
          <w:sz w:val="19"/>
          <w:szCs w:val="19"/>
          <w:lang w:eastAsia="en-US"/>
        </w:rPr>
        <w:t xml:space="preserve">Termín vykonania zákazky: </w:t>
      </w:r>
      <w:r w:rsidR="002C3B98">
        <w:rPr>
          <w:rFonts w:cstheme="minorHAnsi"/>
          <w:color w:val="000000"/>
          <w:sz w:val="19"/>
          <w:szCs w:val="19"/>
          <w:lang w:eastAsia="en-US"/>
        </w:rPr>
        <w:tab/>
      </w:r>
      <w:r w:rsidR="002C3B98">
        <w:rPr>
          <w:rFonts w:cstheme="minorHAnsi"/>
          <w:color w:val="000000"/>
          <w:sz w:val="19"/>
          <w:szCs w:val="19"/>
          <w:lang w:eastAsia="en-US"/>
        </w:rPr>
        <w:tab/>
      </w:r>
      <w:r w:rsidR="002C3B98" w:rsidRPr="002C3B98">
        <w:rPr>
          <w:rFonts w:cstheme="minorHAnsi"/>
          <w:color w:val="000000"/>
          <w:sz w:val="19"/>
          <w:szCs w:val="19"/>
          <w:lang w:eastAsia="en-US"/>
        </w:rPr>
        <w:t>do 3 týždňov odo dňa doručenia objednávky</w:t>
      </w:r>
    </w:p>
    <w:p w14:paraId="09827DB6" w14:textId="77777777" w:rsidR="006D276B" w:rsidRPr="00CA39BF" w:rsidRDefault="006D276B" w:rsidP="006D276B">
      <w:pPr>
        <w:pStyle w:val="Odsekzoznamu"/>
        <w:spacing w:before="120" w:line="24" w:lineRule="atLeast"/>
        <w:jc w:val="both"/>
        <w:rPr>
          <w:rFonts w:cstheme="minorHAnsi"/>
          <w:bCs/>
          <w:color w:val="000000"/>
          <w:sz w:val="19"/>
          <w:szCs w:val="19"/>
        </w:rPr>
      </w:pPr>
    </w:p>
    <w:p w14:paraId="6E1D5208" w14:textId="7B31EC3D" w:rsidR="006D276B" w:rsidRPr="009D0E28" w:rsidRDefault="006D276B" w:rsidP="006D276B">
      <w:pPr>
        <w:pStyle w:val="Odsekzoznamu"/>
        <w:numPr>
          <w:ilvl w:val="0"/>
          <w:numId w:val="1"/>
        </w:numPr>
        <w:spacing w:before="120" w:line="24" w:lineRule="atLeast"/>
        <w:jc w:val="both"/>
      </w:pPr>
      <w:r w:rsidRPr="00CA39BF">
        <w:rPr>
          <w:rFonts w:cstheme="minorHAnsi"/>
          <w:b/>
          <w:bCs/>
          <w:color w:val="000000"/>
          <w:sz w:val="19"/>
          <w:szCs w:val="19"/>
        </w:rPr>
        <w:t xml:space="preserve">Financovanie predmetu zákazky: </w:t>
      </w:r>
      <w:r w:rsidR="002C3B98">
        <w:rPr>
          <w:rFonts w:cstheme="minorHAnsi"/>
          <w:b/>
          <w:bCs/>
          <w:color w:val="000000"/>
          <w:sz w:val="19"/>
          <w:szCs w:val="19"/>
        </w:rPr>
        <w:tab/>
      </w:r>
      <w:r w:rsidR="002C3B98" w:rsidRPr="002C3B98">
        <w:rPr>
          <w:rFonts w:cstheme="minorHAnsi"/>
          <w:color w:val="000000"/>
          <w:sz w:val="19"/>
          <w:szCs w:val="19"/>
        </w:rPr>
        <w:t>rozpočet verejného obstarávateľa</w:t>
      </w:r>
    </w:p>
    <w:p w14:paraId="75E0EF78" w14:textId="77777777" w:rsidR="006D276B" w:rsidRPr="00CA39BF" w:rsidRDefault="006D276B" w:rsidP="006D276B">
      <w:pPr>
        <w:pStyle w:val="Odsekzoznamu"/>
        <w:spacing w:before="120" w:line="24" w:lineRule="atLeast"/>
        <w:ind w:left="502"/>
        <w:jc w:val="both"/>
      </w:pPr>
    </w:p>
    <w:p w14:paraId="514FC475" w14:textId="6B22FA0A" w:rsidR="006D276B" w:rsidRDefault="006D276B" w:rsidP="006D276B">
      <w:pPr>
        <w:pStyle w:val="Odsekzoznamu"/>
        <w:numPr>
          <w:ilvl w:val="0"/>
          <w:numId w:val="1"/>
        </w:numPr>
        <w:spacing w:before="120" w:line="24" w:lineRule="atLeast"/>
        <w:jc w:val="both"/>
        <w:rPr>
          <w:rFonts w:cstheme="minorHAnsi"/>
          <w:color w:val="000000"/>
          <w:sz w:val="19"/>
          <w:szCs w:val="19"/>
        </w:rPr>
      </w:pPr>
      <w:r w:rsidRPr="00CA39BF">
        <w:rPr>
          <w:rFonts w:cstheme="minorHAnsi"/>
          <w:b/>
          <w:bCs/>
          <w:color w:val="000000"/>
          <w:sz w:val="19"/>
          <w:szCs w:val="19"/>
        </w:rPr>
        <w:t>Lehota na predloženie ponuky</w:t>
      </w:r>
      <w:r w:rsidRPr="00CA39BF">
        <w:rPr>
          <w:rFonts w:cstheme="minorHAnsi"/>
          <w:color w:val="000000"/>
          <w:sz w:val="19"/>
          <w:szCs w:val="19"/>
        </w:rPr>
        <w:t xml:space="preserve">:  </w:t>
      </w:r>
      <w:r w:rsidR="002C3B98">
        <w:rPr>
          <w:rFonts w:cstheme="minorHAnsi"/>
          <w:color w:val="000000"/>
          <w:sz w:val="19"/>
          <w:szCs w:val="19"/>
        </w:rPr>
        <w:tab/>
      </w:r>
      <w:r w:rsidR="002C3B98" w:rsidRPr="002C3B98">
        <w:rPr>
          <w:rFonts w:cstheme="minorHAnsi"/>
          <w:color w:val="000000"/>
          <w:sz w:val="19"/>
          <w:szCs w:val="19"/>
        </w:rPr>
        <w:t>03.02.2021 do 14.00 hod.</w:t>
      </w:r>
    </w:p>
    <w:p w14:paraId="7C308BB3" w14:textId="77777777" w:rsidR="006D276B" w:rsidRPr="0019526F" w:rsidRDefault="006D276B" w:rsidP="006D276B">
      <w:pPr>
        <w:pStyle w:val="Odsekzoznamu"/>
        <w:rPr>
          <w:rFonts w:cstheme="minorHAnsi"/>
          <w:color w:val="000000"/>
          <w:sz w:val="19"/>
          <w:szCs w:val="19"/>
        </w:rPr>
      </w:pPr>
    </w:p>
    <w:p w14:paraId="6D6C5201" w14:textId="5A4EB5F6" w:rsidR="006D276B" w:rsidRPr="0019526F" w:rsidRDefault="006D276B" w:rsidP="006D276B">
      <w:pPr>
        <w:pStyle w:val="Odsekzoznamu"/>
        <w:numPr>
          <w:ilvl w:val="0"/>
          <w:numId w:val="1"/>
        </w:numPr>
        <w:spacing w:before="120" w:line="24" w:lineRule="atLeast"/>
        <w:jc w:val="both"/>
      </w:pPr>
      <w:r w:rsidRPr="000309F3">
        <w:rPr>
          <w:rFonts w:cstheme="minorHAnsi"/>
          <w:b/>
          <w:bCs/>
          <w:color w:val="000000"/>
          <w:sz w:val="19"/>
          <w:szCs w:val="19"/>
        </w:rPr>
        <w:t xml:space="preserve">Spôsob predloženia ponuky:  </w:t>
      </w:r>
      <w:r w:rsidR="002C3B98">
        <w:rPr>
          <w:rFonts w:cstheme="minorHAnsi"/>
          <w:b/>
          <w:bCs/>
          <w:color w:val="000000"/>
          <w:sz w:val="19"/>
          <w:szCs w:val="19"/>
        </w:rPr>
        <w:tab/>
      </w:r>
      <w:r w:rsidR="002C3B98" w:rsidRPr="002C3B98">
        <w:rPr>
          <w:rFonts w:cstheme="minorHAnsi"/>
          <w:color w:val="000000"/>
          <w:sz w:val="19"/>
          <w:szCs w:val="19"/>
        </w:rPr>
        <w:t>e-mailom na adresu: andrea.kozakova@cultusruzinov.sk</w:t>
      </w:r>
    </w:p>
    <w:p w14:paraId="6F92D37E" w14:textId="77777777" w:rsidR="006D276B" w:rsidRDefault="006D276B" w:rsidP="006D276B">
      <w:pPr>
        <w:pStyle w:val="Odsekzoznamu"/>
      </w:pPr>
    </w:p>
    <w:p w14:paraId="6EC86E99" w14:textId="78DD8534" w:rsidR="006D276B" w:rsidRPr="002C3B98" w:rsidRDefault="006D276B" w:rsidP="006D276B">
      <w:pPr>
        <w:pStyle w:val="Odsekzoznamu"/>
        <w:numPr>
          <w:ilvl w:val="0"/>
          <w:numId w:val="1"/>
        </w:numPr>
        <w:spacing w:before="120" w:line="24" w:lineRule="atLeast"/>
        <w:jc w:val="both"/>
        <w:rPr>
          <w:rFonts w:asciiTheme="minorHAnsi" w:hAnsiTheme="minorHAnsi" w:cstheme="minorHAnsi"/>
          <w:bCs/>
          <w:color w:val="000000"/>
          <w:sz w:val="19"/>
          <w:szCs w:val="19"/>
        </w:rPr>
      </w:pPr>
      <w:r w:rsidRPr="00CA39BF">
        <w:rPr>
          <w:rFonts w:cstheme="minorHAnsi"/>
          <w:b/>
          <w:bCs/>
          <w:color w:val="000000"/>
          <w:sz w:val="19"/>
          <w:szCs w:val="19"/>
        </w:rPr>
        <w:t xml:space="preserve">Kritériá na vyhodnotenie ponúk s pravidlami ich uplatnenia a spôsob hodnotenia   ponúk: </w:t>
      </w:r>
    </w:p>
    <w:p w14:paraId="354E85EA" w14:textId="77777777" w:rsidR="002C3B98" w:rsidRPr="002C3B98" w:rsidRDefault="002C3B98" w:rsidP="002C3B98">
      <w:pPr>
        <w:pStyle w:val="Odsekzoznamu"/>
        <w:rPr>
          <w:rFonts w:asciiTheme="minorHAnsi" w:hAnsiTheme="minorHAnsi" w:cstheme="minorHAnsi"/>
          <w:bCs/>
          <w:color w:val="000000"/>
          <w:sz w:val="19"/>
          <w:szCs w:val="19"/>
        </w:rPr>
      </w:pPr>
    </w:p>
    <w:p w14:paraId="0CC519D7" w14:textId="77777777" w:rsidR="002C3B98" w:rsidRPr="002C3B98" w:rsidRDefault="002C3B98" w:rsidP="002C3B98">
      <w:pPr>
        <w:pStyle w:val="Odsekzoznamu"/>
        <w:spacing w:before="120" w:line="24" w:lineRule="atLeast"/>
        <w:ind w:left="502"/>
        <w:jc w:val="both"/>
        <w:rPr>
          <w:rFonts w:cstheme="minorHAnsi"/>
          <w:color w:val="000000"/>
          <w:sz w:val="19"/>
          <w:szCs w:val="19"/>
        </w:rPr>
      </w:pPr>
      <w:r w:rsidRPr="002C3B98">
        <w:rPr>
          <w:rFonts w:cstheme="minorHAnsi"/>
          <w:color w:val="000000"/>
          <w:sz w:val="19"/>
          <w:szCs w:val="19"/>
        </w:rPr>
        <w:t>Kritériom na vyhodnotenie ponúk je najnižšia predložená cena s DPH za dodanie kompletného predmetu zákazky v zmysle predloženej projektovej dokumentácie a výkazu-výmeru, vrátane zabezpečenia potrebného materiálu, jeho dovozu, odvozu vzniknutého odpadu a záruky v trvaní 3 roky.</w:t>
      </w:r>
    </w:p>
    <w:p w14:paraId="1A47DE18" w14:textId="77777777" w:rsidR="006D276B" w:rsidRPr="002C3B98" w:rsidRDefault="006D276B" w:rsidP="002C3B98">
      <w:pPr>
        <w:rPr>
          <w:rFonts w:asciiTheme="minorHAnsi" w:hAnsiTheme="minorHAnsi" w:cstheme="minorHAnsi"/>
          <w:bCs/>
          <w:color w:val="000000"/>
          <w:sz w:val="19"/>
          <w:szCs w:val="19"/>
        </w:rPr>
      </w:pPr>
    </w:p>
    <w:p w14:paraId="521FF198" w14:textId="77777777" w:rsidR="006D276B" w:rsidRPr="00AD3808" w:rsidRDefault="006D276B" w:rsidP="006D276B">
      <w:pPr>
        <w:pStyle w:val="Odsekzoznamu"/>
        <w:numPr>
          <w:ilvl w:val="0"/>
          <w:numId w:val="1"/>
        </w:numPr>
        <w:spacing w:before="120" w:line="24" w:lineRule="atLeast"/>
        <w:jc w:val="both"/>
        <w:rPr>
          <w:rFonts w:asciiTheme="minorHAnsi" w:hAnsiTheme="minorHAnsi" w:cstheme="minorHAnsi"/>
          <w:bCs/>
          <w:color w:val="000000"/>
          <w:sz w:val="19"/>
          <w:szCs w:val="19"/>
        </w:rPr>
      </w:pPr>
      <w:r>
        <w:rPr>
          <w:rFonts w:cstheme="minorHAnsi"/>
          <w:b/>
          <w:bCs/>
          <w:color w:val="000000"/>
          <w:sz w:val="19"/>
          <w:szCs w:val="19"/>
        </w:rPr>
        <w:t>Zoznam oslovených dodávateľov ( ak sa postupovalo oslovením dodávateľov):</w:t>
      </w:r>
      <w:r w:rsidRPr="00CA39BF">
        <w:rPr>
          <w:rFonts w:cstheme="minorHAnsi"/>
          <w:b/>
          <w:bCs/>
          <w:color w:val="000000"/>
          <w:sz w:val="19"/>
          <w:szCs w:val="19"/>
        </w:rPr>
        <w:t xml:space="preserve"> </w:t>
      </w:r>
    </w:p>
    <w:p w14:paraId="2E843ADF" w14:textId="77777777" w:rsidR="006D276B" w:rsidRDefault="006D276B" w:rsidP="006D276B">
      <w:pPr>
        <w:pStyle w:val="Odsekzoznamu"/>
        <w:spacing w:before="120" w:line="24" w:lineRule="atLeast"/>
        <w:jc w:val="both"/>
        <w:rPr>
          <w:rFonts w:asciiTheme="minorHAnsi" w:hAnsiTheme="minorHAnsi" w:cstheme="minorHAnsi"/>
          <w:bCs/>
          <w:color w:val="000000"/>
          <w:sz w:val="19"/>
          <w:szCs w:val="19"/>
        </w:rPr>
      </w:pPr>
    </w:p>
    <w:p w14:paraId="790E4DE4" w14:textId="7A6792A3" w:rsidR="006D276B" w:rsidRPr="000C0943" w:rsidRDefault="000C0943" w:rsidP="000C0943">
      <w:pPr>
        <w:pStyle w:val="Odsekzoznamu"/>
        <w:spacing w:before="120" w:line="24" w:lineRule="atLeast"/>
        <w:ind w:left="502"/>
        <w:jc w:val="both"/>
        <w:rPr>
          <w:rFonts w:cstheme="minorHAnsi"/>
          <w:color w:val="000000"/>
          <w:sz w:val="19"/>
          <w:szCs w:val="19"/>
        </w:rPr>
      </w:pPr>
      <w:r w:rsidRPr="000C0943">
        <w:rPr>
          <w:rFonts w:cstheme="minorHAnsi"/>
          <w:color w:val="000000"/>
          <w:sz w:val="19"/>
          <w:szCs w:val="19"/>
        </w:rPr>
        <w:t>Nie je aktuálne.</w:t>
      </w:r>
    </w:p>
    <w:p w14:paraId="34CF1220" w14:textId="77777777" w:rsidR="006D276B" w:rsidRDefault="006D276B" w:rsidP="006D276B">
      <w:pPr>
        <w:pStyle w:val="Odsekzoznamu"/>
        <w:spacing w:before="120" w:line="24" w:lineRule="atLeast"/>
        <w:jc w:val="both"/>
        <w:rPr>
          <w:rFonts w:asciiTheme="minorHAnsi" w:hAnsiTheme="minorHAnsi" w:cstheme="minorHAnsi"/>
          <w:bCs/>
          <w:color w:val="000000"/>
          <w:sz w:val="19"/>
          <w:szCs w:val="19"/>
        </w:rPr>
      </w:pPr>
    </w:p>
    <w:p w14:paraId="06F7177E" w14:textId="77777777" w:rsidR="006D276B" w:rsidRDefault="006D276B" w:rsidP="006D276B">
      <w:pPr>
        <w:pStyle w:val="Odsekzoznamu"/>
        <w:spacing w:before="120" w:line="24" w:lineRule="atLeast"/>
        <w:jc w:val="both"/>
        <w:rPr>
          <w:rFonts w:asciiTheme="minorHAnsi" w:hAnsiTheme="minorHAnsi" w:cstheme="minorHAnsi"/>
          <w:bCs/>
          <w:color w:val="000000"/>
          <w:sz w:val="19"/>
          <w:szCs w:val="19"/>
        </w:rPr>
      </w:pPr>
    </w:p>
    <w:p w14:paraId="504CE349" w14:textId="77777777" w:rsidR="006D276B" w:rsidRPr="00CA39BF" w:rsidRDefault="006D276B" w:rsidP="006D276B">
      <w:pPr>
        <w:pStyle w:val="Odsekzoznamu"/>
        <w:spacing w:before="120" w:line="24" w:lineRule="atLeast"/>
        <w:jc w:val="both"/>
        <w:rPr>
          <w:rFonts w:asciiTheme="minorHAnsi" w:hAnsiTheme="minorHAnsi" w:cstheme="minorHAnsi"/>
          <w:bCs/>
          <w:color w:val="000000"/>
          <w:sz w:val="19"/>
          <w:szCs w:val="19"/>
        </w:rPr>
      </w:pPr>
    </w:p>
    <w:p w14:paraId="30B84F4C" w14:textId="77777777" w:rsidR="006D276B" w:rsidRPr="00AD3808" w:rsidRDefault="006D276B" w:rsidP="006D276B">
      <w:pPr>
        <w:pStyle w:val="Odsekzoznamu"/>
        <w:numPr>
          <w:ilvl w:val="0"/>
          <w:numId w:val="1"/>
        </w:numPr>
        <w:spacing w:before="120" w:line="24" w:lineRule="atLeast"/>
        <w:jc w:val="both"/>
        <w:rPr>
          <w:rFonts w:asciiTheme="minorHAnsi" w:hAnsiTheme="minorHAnsi" w:cstheme="minorHAnsi"/>
          <w:bCs/>
          <w:color w:val="000000"/>
          <w:sz w:val="19"/>
          <w:szCs w:val="19"/>
        </w:rPr>
      </w:pPr>
      <w:r>
        <w:rPr>
          <w:rFonts w:cstheme="minorHAnsi"/>
          <w:b/>
          <w:bCs/>
          <w:color w:val="000000"/>
          <w:sz w:val="19"/>
          <w:szCs w:val="19"/>
        </w:rPr>
        <w:lastRenderedPageBreak/>
        <w:t>Zoznam uchádzačov, ktorí predložili ponuku ( v poradí v akom bola ponuka doručená verejnému obstarávateľovi)</w:t>
      </w:r>
      <w:r w:rsidRPr="00CA39BF">
        <w:rPr>
          <w:rFonts w:cstheme="minorHAnsi"/>
          <w:b/>
          <w:bCs/>
          <w:color w:val="000000"/>
          <w:sz w:val="19"/>
          <w:szCs w:val="19"/>
        </w:rPr>
        <w:t xml:space="preserve"> </w:t>
      </w:r>
    </w:p>
    <w:p w14:paraId="511CA81C" w14:textId="77777777" w:rsidR="006D276B" w:rsidRPr="00832C0A" w:rsidRDefault="006D276B" w:rsidP="00832C0A">
      <w:pPr>
        <w:spacing w:before="120" w:line="24" w:lineRule="atLeast"/>
        <w:jc w:val="both"/>
        <w:rPr>
          <w:rFonts w:asciiTheme="minorHAnsi" w:hAnsiTheme="minorHAnsi" w:cstheme="minorHAnsi"/>
          <w:bCs/>
          <w:color w:val="000000"/>
          <w:sz w:val="19"/>
          <w:szCs w:val="19"/>
        </w:rPr>
      </w:pPr>
    </w:p>
    <w:p w14:paraId="536A2971" w14:textId="1F75F7D9" w:rsidR="006D276B" w:rsidRPr="008A0BE1" w:rsidRDefault="00832C0A" w:rsidP="008A0BE1">
      <w:pPr>
        <w:pStyle w:val="Odsekzoznamu"/>
        <w:numPr>
          <w:ilvl w:val="0"/>
          <w:numId w:val="6"/>
        </w:numPr>
        <w:spacing w:before="120" w:line="24" w:lineRule="atLeast"/>
        <w:jc w:val="both"/>
        <w:rPr>
          <w:rFonts w:cstheme="minorHAnsi"/>
          <w:color w:val="000000"/>
          <w:sz w:val="19"/>
          <w:szCs w:val="19"/>
        </w:rPr>
      </w:pPr>
      <w:proofErr w:type="spellStart"/>
      <w:r w:rsidRPr="008A0BE1">
        <w:rPr>
          <w:rFonts w:cstheme="minorHAnsi"/>
          <w:color w:val="000000"/>
          <w:sz w:val="19"/>
          <w:szCs w:val="19"/>
        </w:rPr>
        <w:t>Buil</w:t>
      </w:r>
      <w:r w:rsidR="008A0BE1" w:rsidRPr="008A0BE1">
        <w:rPr>
          <w:rFonts w:cstheme="minorHAnsi"/>
          <w:color w:val="000000"/>
          <w:sz w:val="19"/>
          <w:szCs w:val="19"/>
        </w:rPr>
        <w:t>ding</w:t>
      </w:r>
      <w:proofErr w:type="spellEnd"/>
      <w:r w:rsidR="008A0BE1" w:rsidRPr="008A0BE1">
        <w:rPr>
          <w:rFonts w:cstheme="minorHAnsi"/>
          <w:color w:val="000000"/>
          <w:sz w:val="19"/>
          <w:szCs w:val="19"/>
        </w:rPr>
        <w:t xml:space="preserve"> RR </w:t>
      </w:r>
      <w:proofErr w:type="spellStart"/>
      <w:r w:rsidR="008A0BE1" w:rsidRPr="008A0BE1">
        <w:rPr>
          <w:rFonts w:cstheme="minorHAnsi"/>
          <w:color w:val="000000"/>
          <w:sz w:val="19"/>
          <w:szCs w:val="19"/>
        </w:rPr>
        <w:t>s.r.o</w:t>
      </w:r>
      <w:proofErr w:type="spellEnd"/>
      <w:r w:rsidR="008A0BE1" w:rsidRPr="008A0BE1">
        <w:rPr>
          <w:rFonts w:cstheme="minorHAnsi"/>
          <w:color w:val="000000"/>
          <w:sz w:val="19"/>
          <w:szCs w:val="19"/>
        </w:rPr>
        <w:t>.</w:t>
      </w:r>
    </w:p>
    <w:p w14:paraId="2AC4A3C7" w14:textId="4B6D0725" w:rsidR="006D276B" w:rsidRPr="008A0BE1" w:rsidRDefault="008A0BE1" w:rsidP="008A0BE1">
      <w:pPr>
        <w:pStyle w:val="Odsekzoznamu"/>
        <w:numPr>
          <w:ilvl w:val="0"/>
          <w:numId w:val="6"/>
        </w:numPr>
        <w:spacing w:before="120" w:line="24" w:lineRule="atLeast"/>
        <w:jc w:val="both"/>
        <w:rPr>
          <w:rFonts w:cstheme="minorHAnsi"/>
          <w:color w:val="000000"/>
          <w:sz w:val="19"/>
          <w:szCs w:val="19"/>
        </w:rPr>
      </w:pPr>
      <w:r>
        <w:rPr>
          <w:rFonts w:cstheme="minorHAnsi"/>
          <w:color w:val="000000"/>
          <w:sz w:val="19"/>
          <w:szCs w:val="19"/>
        </w:rPr>
        <w:t xml:space="preserve">Ján </w:t>
      </w:r>
      <w:proofErr w:type="spellStart"/>
      <w:r w:rsidR="000C0943">
        <w:rPr>
          <w:rFonts w:cstheme="minorHAnsi"/>
          <w:color w:val="000000"/>
          <w:sz w:val="19"/>
          <w:szCs w:val="19"/>
        </w:rPr>
        <w:t>Jakubík</w:t>
      </w:r>
      <w:proofErr w:type="spellEnd"/>
      <w:r w:rsidR="000C0943">
        <w:rPr>
          <w:rFonts w:cstheme="minorHAnsi"/>
          <w:color w:val="000000"/>
          <w:sz w:val="19"/>
          <w:szCs w:val="19"/>
        </w:rPr>
        <w:t xml:space="preserve"> – IZOREST, </w:t>
      </w:r>
      <w:proofErr w:type="spellStart"/>
      <w:r w:rsidR="000C0943">
        <w:rPr>
          <w:rFonts w:cstheme="minorHAnsi"/>
          <w:color w:val="000000"/>
          <w:sz w:val="19"/>
          <w:szCs w:val="19"/>
        </w:rPr>
        <w:t>s.r.o</w:t>
      </w:r>
      <w:proofErr w:type="spellEnd"/>
      <w:r w:rsidR="000C0943">
        <w:rPr>
          <w:rFonts w:cstheme="minorHAnsi"/>
          <w:color w:val="000000"/>
          <w:sz w:val="19"/>
          <w:szCs w:val="19"/>
        </w:rPr>
        <w:t>.</w:t>
      </w:r>
    </w:p>
    <w:p w14:paraId="54CBC6F5" w14:textId="2B18F919" w:rsidR="006D276B" w:rsidRPr="008A0BE1" w:rsidRDefault="000C0943" w:rsidP="008A0BE1">
      <w:pPr>
        <w:pStyle w:val="Odsekzoznamu"/>
        <w:numPr>
          <w:ilvl w:val="0"/>
          <w:numId w:val="6"/>
        </w:numPr>
        <w:spacing w:before="120" w:line="24" w:lineRule="atLeast"/>
        <w:jc w:val="both"/>
        <w:rPr>
          <w:rFonts w:cstheme="minorHAnsi"/>
          <w:color w:val="000000"/>
          <w:sz w:val="19"/>
          <w:szCs w:val="19"/>
        </w:rPr>
      </w:pPr>
      <w:r>
        <w:rPr>
          <w:rFonts w:cstheme="minorHAnsi"/>
          <w:color w:val="000000"/>
          <w:sz w:val="19"/>
          <w:szCs w:val="19"/>
        </w:rPr>
        <w:t xml:space="preserve">Ján </w:t>
      </w:r>
      <w:proofErr w:type="spellStart"/>
      <w:r>
        <w:rPr>
          <w:rFonts w:cstheme="minorHAnsi"/>
          <w:color w:val="000000"/>
          <w:sz w:val="19"/>
          <w:szCs w:val="19"/>
        </w:rPr>
        <w:t>Turák</w:t>
      </w:r>
      <w:proofErr w:type="spellEnd"/>
    </w:p>
    <w:p w14:paraId="289C91A7" w14:textId="28BEA904" w:rsidR="006D276B" w:rsidRPr="008A0BE1" w:rsidRDefault="000C0943" w:rsidP="008A0BE1">
      <w:pPr>
        <w:pStyle w:val="Odsekzoznamu"/>
        <w:numPr>
          <w:ilvl w:val="0"/>
          <w:numId w:val="6"/>
        </w:numPr>
        <w:spacing w:before="120" w:line="24" w:lineRule="atLeast"/>
        <w:jc w:val="both"/>
        <w:rPr>
          <w:rFonts w:cstheme="minorHAnsi"/>
          <w:color w:val="000000"/>
          <w:sz w:val="19"/>
          <w:szCs w:val="19"/>
        </w:rPr>
      </w:pPr>
      <w:proofErr w:type="spellStart"/>
      <w:r>
        <w:rPr>
          <w:rFonts w:cstheme="minorHAnsi"/>
          <w:color w:val="000000"/>
          <w:sz w:val="19"/>
          <w:szCs w:val="19"/>
        </w:rPr>
        <w:t>Media</w:t>
      </w:r>
      <w:proofErr w:type="spellEnd"/>
      <w:r>
        <w:rPr>
          <w:rFonts w:cstheme="minorHAnsi"/>
          <w:color w:val="000000"/>
          <w:sz w:val="19"/>
          <w:szCs w:val="19"/>
        </w:rPr>
        <w:t xml:space="preserve"> Max, </w:t>
      </w:r>
      <w:proofErr w:type="spellStart"/>
      <w:r>
        <w:rPr>
          <w:rFonts w:cstheme="minorHAnsi"/>
          <w:color w:val="000000"/>
          <w:sz w:val="19"/>
          <w:szCs w:val="19"/>
        </w:rPr>
        <w:t>s.r.o</w:t>
      </w:r>
      <w:proofErr w:type="spellEnd"/>
      <w:r>
        <w:rPr>
          <w:rFonts w:cstheme="minorHAnsi"/>
          <w:color w:val="000000"/>
          <w:sz w:val="19"/>
          <w:szCs w:val="19"/>
        </w:rPr>
        <w:t>.</w:t>
      </w:r>
    </w:p>
    <w:p w14:paraId="198C75AF" w14:textId="23956AC9" w:rsidR="006D276B" w:rsidRPr="008A0BE1" w:rsidRDefault="006D276B" w:rsidP="008A0BE1">
      <w:pPr>
        <w:pStyle w:val="Odsekzoznamu"/>
        <w:spacing w:before="120" w:line="24" w:lineRule="atLeast"/>
        <w:ind w:left="862"/>
        <w:jc w:val="both"/>
        <w:rPr>
          <w:rFonts w:cstheme="minorHAnsi"/>
          <w:color w:val="000000"/>
          <w:sz w:val="19"/>
          <w:szCs w:val="19"/>
        </w:rPr>
      </w:pPr>
    </w:p>
    <w:p w14:paraId="3C8B6F06" w14:textId="77777777" w:rsidR="006D276B" w:rsidRDefault="006D276B" w:rsidP="006D276B">
      <w:pPr>
        <w:pStyle w:val="Odsekzoznamu"/>
        <w:spacing w:before="120" w:line="24" w:lineRule="atLeast"/>
        <w:jc w:val="both"/>
        <w:rPr>
          <w:rFonts w:asciiTheme="minorHAnsi" w:hAnsiTheme="minorHAnsi" w:cstheme="minorHAnsi"/>
          <w:bCs/>
          <w:color w:val="000000"/>
          <w:sz w:val="19"/>
          <w:szCs w:val="19"/>
        </w:rPr>
      </w:pPr>
    </w:p>
    <w:p w14:paraId="4C2F18B6" w14:textId="77777777" w:rsidR="006D276B" w:rsidRDefault="006D276B" w:rsidP="006D276B">
      <w:pPr>
        <w:jc w:val="both"/>
      </w:pPr>
    </w:p>
    <w:p w14:paraId="45D3EEA9" w14:textId="77777777" w:rsidR="006D276B" w:rsidRPr="00AD3808" w:rsidRDefault="006D276B" w:rsidP="006D276B">
      <w:pPr>
        <w:pStyle w:val="Odsekzoznamu"/>
        <w:numPr>
          <w:ilvl w:val="0"/>
          <w:numId w:val="1"/>
        </w:numPr>
        <w:spacing w:before="120" w:line="24" w:lineRule="atLeast"/>
        <w:jc w:val="both"/>
        <w:rPr>
          <w:rFonts w:asciiTheme="minorHAnsi" w:hAnsiTheme="minorHAnsi" w:cstheme="minorHAnsi"/>
          <w:bCs/>
          <w:color w:val="000000"/>
          <w:sz w:val="19"/>
          <w:szCs w:val="19"/>
        </w:rPr>
      </w:pPr>
      <w:r>
        <w:rPr>
          <w:rFonts w:cstheme="minorHAnsi"/>
          <w:b/>
          <w:bCs/>
          <w:color w:val="000000"/>
          <w:sz w:val="19"/>
          <w:szCs w:val="19"/>
        </w:rPr>
        <w:t>Zoznam uchádzačov, ktorí nesplnili stanovené podmienky účasti, vrátane uvedenia dôvodov nesplnenia stanovených podmienok:</w:t>
      </w:r>
    </w:p>
    <w:p w14:paraId="6E779C7D" w14:textId="77777777" w:rsidR="006D276B" w:rsidRDefault="006D276B" w:rsidP="006D276B">
      <w:pPr>
        <w:jc w:val="both"/>
      </w:pPr>
    </w:p>
    <w:p w14:paraId="7DBB521B" w14:textId="2FBA0C32" w:rsidR="006D276B" w:rsidRPr="008A0BE1" w:rsidRDefault="008A0BE1" w:rsidP="008A0BE1">
      <w:pPr>
        <w:pStyle w:val="Odsekzoznamu"/>
        <w:numPr>
          <w:ilvl w:val="0"/>
          <w:numId w:val="7"/>
        </w:numPr>
        <w:spacing w:before="120" w:line="24" w:lineRule="atLeast"/>
        <w:jc w:val="both"/>
        <w:rPr>
          <w:rFonts w:cstheme="minorHAnsi"/>
          <w:color w:val="000000"/>
          <w:sz w:val="19"/>
          <w:szCs w:val="19"/>
        </w:rPr>
      </w:pPr>
      <w:proofErr w:type="spellStart"/>
      <w:r w:rsidRPr="008A0BE1">
        <w:rPr>
          <w:rFonts w:cstheme="minorHAnsi"/>
          <w:color w:val="000000"/>
          <w:sz w:val="19"/>
          <w:szCs w:val="19"/>
        </w:rPr>
        <w:t>Building</w:t>
      </w:r>
      <w:proofErr w:type="spellEnd"/>
      <w:r w:rsidRPr="008A0BE1">
        <w:rPr>
          <w:rFonts w:cstheme="minorHAnsi"/>
          <w:color w:val="000000"/>
          <w:sz w:val="19"/>
          <w:szCs w:val="19"/>
        </w:rPr>
        <w:t xml:space="preserve"> RR </w:t>
      </w:r>
      <w:proofErr w:type="spellStart"/>
      <w:r w:rsidRPr="008A0BE1">
        <w:rPr>
          <w:rFonts w:cstheme="minorHAnsi"/>
          <w:color w:val="000000"/>
          <w:sz w:val="19"/>
          <w:szCs w:val="19"/>
        </w:rPr>
        <w:t>s.r.o</w:t>
      </w:r>
      <w:proofErr w:type="spellEnd"/>
      <w:r w:rsidRPr="008A0BE1">
        <w:rPr>
          <w:rFonts w:cstheme="minorHAnsi"/>
          <w:color w:val="000000"/>
          <w:sz w:val="19"/>
          <w:szCs w:val="19"/>
        </w:rPr>
        <w:t xml:space="preserve">. – uchádzač nepreukázal splnenie podmienky účasti, tým že nepredložil nasledovný dokument (ani po dodatočnej výzve): </w:t>
      </w:r>
    </w:p>
    <w:p w14:paraId="5063DA0C" w14:textId="21B0F1AD" w:rsidR="008A0BE1" w:rsidRPr="008A0BE1" w:rsidRDefault="008A0BE1" w:rsidP="008A0BE1">
      <w:pPr>
        <w:pStyle w:val="Odsekzoznamu"/>
        <w:spacing w:before="120" w:line="24" w:lineRule="atLeast"/>
        <w:ind w:left="502"/>
        <w:jc w:val="both"/>
        <w:rPr>
          <w:rFonts w:cstheme="minorHAnsi"/>
          <w:color w:val="000000"/>
          <w:sz w:val="19"/>
          <w:szCs w:val="19"/>
        </w:rPr>
      </w:pPr>
    </w:p>
    <w:p w14:paraId="1BDD96BF" w14:textId="3252CAE4" w:rsidR="008A0BE1" w:rsidRPr="008A0BE1" w:rsidRDefault="008A0BE1" w:rsidP="008A0BE1">
      <w:pPr>
        <w:pStyle w:val="Odsekzoznamu"/>
        <w:spacing w:before="120" w:line="24" w:lineRule="atLeast"/>
        <w:ind w:left="502"/>
        <w:jc w:val="both"/>
        <w:rPr>
          <w:rFonts w:cstheme="minorHAnsi"/>
          <w:i/>
          <w:iCs/>
          <w:color w:val="000000"/>
          <w:sz w:val="19"/>
          <w:szCs w:val="19"/>
        </w:rPr>
      </w:pPr>
      <w:r w:rsidRPr="008A0BE1">
        <w:rPr>
          <w:rFonts w:cstheme="minorHAnsi"/>
          <w:i/>
          <w:iCs/>
          <w:color w:val="000000"/>
          <w:sz w:val="19"/>
          <w:szCs w:val="19"/>
        </w:rPr>
        <w:t>Zoznam uskutočnených stavebných prác rovnakého alebo podobného charakteru ako je predmet zákazky za predchádzajúcich päť rokov odo dňa vyhlásenia verejného obstarávania s uvedením cien, miest a lehôt uskutočnenia stavebných prác; zoznam musí byť doplnený potvrdením o uspokojivom vykonaní stavebných prác a zhodnotení uskutočnených stavebných prác podľa obchodných podmienok, ak odberateľom bol verejný obstarávateľ alebo obstarávateľ podľa tohto zákona, dokladom je referencia, bola iná osoba ako verejný obstarávateľ alebo obstarávateľ podľa tohto zákona, dôkaz o plnení potvrdí odberateľ; ak také potvrdenie uchádzač nemá k dispozícii, vyhlásením uchádzača o ich uskutočnení, doplneným dokladom, preukazujúcim ich uskutočnenie alebo zmluvný vzťah, na základe ktorého boli uskutočnené</w:t>
      </w:r>
    </w:p>
    <w:p w14:paraId="064F7B69" w14:textId="77777777" w:rsidR="006D276B" w:rsidRDefault="006D276B" w:rsidP="006D276B">
      <w:pPr>
        <w:jc w:val="both"/>
      </w:pPr>
    </w:p>
    <w:p w14:paraId="323E219E" w14:textId="77777777" w:rsidR="006D276B" w:rsidRPr="00AD3808" w:rsidRDefault="006D276B" w:rsidP="006D276B">
      <w:pPr>
        <w:pStyle w:val="Odsekzoznamu"/>
        <w:numPr>
          <w:ilvl w:val="0"/>
          <w:numId w:val="1"/>
        </w:numPr>
        <w:spacing w:before="120" w:line="24" w:lineRule="atLeast"/>
        <w:jc w:val="both"/>
        <w:rPr>
          <w:rFonts w:asciiTheme="minorHAnsi" w:hAnsiTheme="minorHAnsi" w:cstheme="minorHAnsi"/>
          <w:bCs/>
          <w:color w:val="000000"/>
          <w:sz w:val="19"/>
          <w:szCs w:val="19"/>
        </w:rPr>
      </w:pPr>
      <w:r>
        <w:rPr>
          <w:rFonts w:cstheme="minorHAnsi"/>
          <w:b/>
          <w:bCs/>
          <w:color w:val="000000"/>
          <w:sz w:val="19"/>
          <w:szCs w:val="19"/>
        </w:rPr>
        <w:t>Zoznam uchádzačov, ktorí nesplnili stanovené požiadavky na predmet zákazky, vrátane uvedenia dôvodov nesplnenia stanovených podmienok:</w:t>
      </w:r>
    </w:p>
    <w:p w14:paraId="149C8643" w14:textId="77777777" w:rsidR="006D276B" w:rsidRDefault="006D276B" w:rsidP="006D276B">
      <w:pPr>
        <w:jc w:val="both"/>
      </w:pPr>
    </w:p>
    <w:p w14:paraId="5D0EF327" w14:textId="0268DD8B" w:rsidR="008A0BE1" w:rsidRPr="008A0BE1" w:rsidRDefault="008A0BE1" w:rsidP="008A0BE1">
      <w:pPr>
        <w:pStyle w:val="Odsekzoznamu"/>
        <w:numPr>
          <w:ilvl w:val="0"/>
          <w:numId w:val="8"/>
        </w:numPr>
        <w:spacing w:before="120" w:line="24" w:lineRule="atLeast"/>
        <w:jc w:val="both"/>
      </w:pPr>
      <w:proofErr w:type="spellStart"/>
      <w:r w:rsidRPr="008A0BE1">
        <w:rPr>
          <w:rFonts w:cstheme="minorHAnsi"/>
          <w:color w:val="000000"/>
          <w:sz w:val="19"/>
          <w:szCs w:val="19"/>
        </w:rPr>
        <w:t>Building</w:t>
      </w:r>
      <w:proofErr w:type="spellEnd"/>
      <w:r w:rsidRPr="008A0BE1">
        <w:rPr>
          <w:rFonts w:cstheme="minorHAnsi"/>
          <w:color w:val="000000"/>
          <w:sz w:val="19"/>
          <w:szCs w:val="19"/>
        </w:rPr>
        <w:t xml:space="preserve"> RR </w:t>
      </w:r>
      <w:proofErr w:type="spellStart"/>
      <w:r w:rsidRPr="008A0BE1">
        <w:rPr>
          <w:rFonts w:cstheme="minorHAnsi"/>
          <w:color w:val="000000"/>
          <w:sz w:val="19"/>
          <w:szCs w:val="19"/>
        </w:rPr>
        <w:t>s.r.o</w:t>
      </w:r>
      <w:proofErr w:type="spellEnd"/>
      <w:r w:rsidRPr="008A0BE1">
        <w:rPr>
          <w:rFonts w:cstheme="minorHAnsi"/>
          <w:color w:val="000000"/>
          <w:sz w:val="19"/>
          <w:szCs w:val="19"/>
        </w:rPr>
        <w:t xml:space="preserve">. – uchádzač </w:t>
      </w:r>
      <w:r>
        <w:rPr>
          <w:rFonts w:cstheme="minorHAnsi"/>
          <w:color w:val="000000"/>
          <w:sz w:val="19"/>
          <w:szCs w:val="19"/>
        </w:rPr>
        <w:t xml:space="preserve">predložil ponuku, ktorej predmet sa v jednej položke nezhodoval s predmetom zákazky a výzvu na dodatočné vysvetlenie/opravu v tomto smere nezodpovedal. Išlo o položku určenú v predmete zákazky ako </w:t>
      </w:r>
      <w:r w:rsidRPr="008A0BE1">
        <w:rPr>
          <w:rFonts w:cstheme="minorHAnsi"/>
          <w:color w:val="000000"/>
          <w:sz w:val="19"/>
          <w:szCs w:val="19"/>
        </w:rPr>
        <w:t>„</w:t>
      </w:r>
      <w:r w:rsidRPr="008A0BE1">
        <w:rPr>
          <w:sz w:val="19"/>
          <w:szCs w:val="19"/>
        </w:rPr>
        <w:t xml:space="preserve">Presun hmôt pre konštrukcie </w:t>
      </w:r>
      <w:proofErr w:type="spellStart"/>
      <w:r w:rsidRPr="008A0BE1">
        <w:rPr>
          <w:sz w:val="19"/>
          <w:szCs w:val="19"/>
        </w:rPr>
        <w:t>izolaterske</w:t>
      </w:r>
      <w:proofErr w:type="spellEnd"/>
      <w:r w:rsidRPr="008A0BE1">
        <w:rPr>
          <w:sz w:val="19"/>
          <w:szCs w:val="19"/>
        </w:rPr>
        <w:t>“</w:t>
      </w:r>
      <w:r>
        <w:rPr>
          <w:sz w:val="19"/>
          <w:szCs w:val="19"/>
        </w:rPr>
        <w:t>, uchádzačom uvedená položka bola označená ako „doprava materiálu“ (rozdielna bola aj merná jednotka).</w:t>
      </w:r>
    </w:p>
    <w:p w14:paraId="45AAABAF" w14:textId="30984800" w:rsidR="008A0BE1" w:rsidRDefault="008A0BE1" w:rsidP="008A0BE1">
      <w:pPr>
        <w:pStyle w:val="Odsekzoznamu"/>
        <w:spacing w:before="120" w:line="24" w:lineRule="atLeast"/>
        <w:ind w:left="862"/>
        <w:jc w:val="both"/>
      </w:pPr>
      <w:r>
        <w:rPr>
          <w:rFonts w:cstheme="minorHAnsi"/>
          <w:color w:val="000000"/>
          <w:sz w:val="19"/>
          <w:szCs w:val="19"/>
        </w:rPr>
        <w:t xml:space="preserve"> </w:t>
      </w:r>
    </w:p>
    <w:p w14:paraId="25BFF635" w14:textId="77777777" w:rsidR="006D276B" w:rsidRPr="00AD3808" w:rsidRDefault="006D276B" w:rsidP="006D276B">
      <w:pPr>
        <w:pStyle w:val="Odsekzoznamu"/>
        <w:numPr>
          <w:ilvl w:val="0"/>
          <w:numId w:val="1"/>
        </w:numPr>
        <w:spacing w:before="120" w:line="24" w:lineRule="atLeast"/>
        <w:jc w:val="both"/>
        <w:rPr>
          <w:rFonts w:asciiTheme="minorHAnsi" w:hAnsiTheme="minorHAnsi" w:cstheme="minorHAnsi"/>
          <w:bCs/>
          <w:color w:val="000000"/>
          <w:sz w:val="19"/>
          <w:szCs w:val="19"/>
        </w:rPr>
      </w:pPr>
      <w:r>
        <w:rPr>
          <w:rFonts w:cstheme="minorHAnsi"/>
          <w:b/>
          <w:bCs/>
          <w:color w:val="000000"/>
          <w:sz w:val="19"/>
          <w:szCs w:val="19"/>
        </w:rPr>
        <w:t>Poradie uchádzačov, ktorí splnili stanovené požiadavky na predmet zákazky a stanovené podmienky účasti:</w:t>
      </w:r>
    </w:p>
    <w:p w14:paraId="50550D38" w14:textId="77777777" w:rsidR="006D276B" w:rsidRDefault="006D276B" w:rsidP="006D276B">
      <w:pPr>
        <w:jc w:val="both"/>
      </w:pPr>
    </w:p>
    <w:p w14:paraId="18176708" w14:textId="6FA63CC4" w:rsidR="006D276B" w:rsidRPr="000C0943" w:rsidRDefault="000C0943" w:rsidP="000C0943">
      <w:pPr>
        <w:pStyle w:val="Odsekzoznamu"/>
        <w:numPr>
          <w:ilvl w:val="3"/>
          <w:numId w:val="1"/>
        </w:numPr>
        <w:spacing w:before="120" w:line="24" w:lineRule="atLeast"/>
        <w:ind w:left="993" w:hanging="142"/>
        <w:jc w:val="both"/>
        <w:rPr>
          <w:b/>
          <w:bCs/>
          <w:sz w:val="19"/>
          <w:szCs w:val="19"/>
        </w:rPr>
      </w:pPr>
      <w:proofErr w:type="spellStart"/>
      <w:r w:rsidRPr="000C0943">
        <w:rPr>
          <w:b/>
          <w:bCs/>
          <w:sz w:val="19"/>
          <w:szCs w:val="19"/>
        </w:rPr>
        <w:t>Media</w:t>
      </w:r>
      <w:proofErr w:type="spellEnd"/>
      <w:r w:rsidRPr="000C0943">
        <w:rPr>
          <w:b/>
          <w:bCs/>
          <w:sz w:val="19"/>
          <w:szCs w:val="19"/>
        </w:rPr>
        <w:t xml:space="preserve"> Max, </w:t>
      </w:r>
      <w:proofErr w:type="spellStart"/>
      <w:r w:rsidRPr="000C0943">
        <w:rPr>
          <w:b/>
          <w:bCs/>
          <w:sz w:val="19"/>
          <w:szCs w:val="19"/>
        </w:rPr>
        <w:t>s.r.o</w:t>
      </w:r>
      <w:proofErr w:type="spellEnd"/>
      <w:r w:rsidRPr="000C0943">
        <w:rPr>
          <w:b/>
          <w:bCs/>
          <w:sz w:val="19"/>
          <w:szCs w:val="19"/>
        </w:rPr>
        <w:t>.</w:t>
      </w:r>
      <w:r w:rsidRPr="000C0943">
        <w:rPr>
          <w:b/>
          <w:bCs/>
          <w:sz w:val="19"/>
          <w:szCs w:val="19"/>
        </w:rPr>
        <w:tab/>
      </w:r>
      <w:r w:rsidRPr="000C0943">
        <w:rPr>
          <w:b/>
          <w:bCs/>
          <w:sz w:val="19"/>
          <w:szCs w:val="19"/>
        </w:rPr>
        <w:tab/>
        <w:t>8.914,80 EUR (vrátane DPH)</w:t>
      </w:r>
    </w:p>
    <w:p w14:paraId="7B53267D" w14:textId="1CFAF024" w:rsidR="000C0943" w:rsidRDefault="000C0943" w:rsidP="000C0943">
      <w:pPr>
        <w:pStyle w:val="Odsekzoznamu"/>
        <w:numPr>
          <w:ilvl w:val="3"/>
          <w:numId w:val="1"/>
        </w:numPr>
        <w:spacing w:before="120" w:line="24" w:lineRule="atLeast"/>
        <w:ind w:left="993" w:hanging="142"/>
        <w:jc w:val="both"/>
        <w:rPr>
          <w:sz w:val="19"/>
          <w:szCs w:val="19"/>
        </w:rPr>
      </w:pPr>
      <w:r>
        <w:rPr>
          <w:sz w:val="19"/>
          <w:szCs w:val="19"/>
        </w:rPr>
        <w:t xml:space="preserve">Ján </w:t>
      </w:r>
      <w:proofErr w:type="spellStart"/>
      <w:r>
        <w:rPr>
          <w:sz w:val="19"/>
          <w:szCs w:val="19"/>
        </w:rPr>
        <w:t>Turák</w:t>
      </w:r>
      <w:proofErr w:type="spellEnd"/>
      <w:r>
        <w:rPr>
          <w:sz w:val="19"/>
          <w:szCs w:val="19"/>
        </w:rPr>
        <w:tab/>
      </w:r>
      <w:r>
        <w:rPr>
          <w:sz w:val="19"/>
          <w:szCs w:val="19"/>
        </w:rPr>
        <w:tab/>
      </w:r>
      <w:r>
        <w:rPr>
          <w:sz w:val="19"/>
          <w:szCs w:val="19"/>
        </w:rPr>
        <w:tab/>
        <w:t>10.722,- EUR (vrátane DPH)</w:t>
      </w:r>
    </w:p>
    <w:p w14:paraId="40EB08BD" w14:textId="0A9F12A0" w:rsidR="000C0943" w:rsidRPr="000C0943" w:rsidRDefault="000C0943" w:rsidP="000C0943">
      <w:pPr>
        <w:pStyle w:val="Odsekzoznamu"/>
        <w:numPr>
          <w:ilvl w:val="3"/>
          <w:numId w:val="1"/>
        </w:numPr>
        <w:spacing w:before="120" w:line="24" w:lineRule="atLeast"/>
        <w:ind w:left="993" w:hanging="142"/>
        <w:jc w:val="both"/>
        <w:rPr>
          <w:sz w:val="19"/>
          <w:szCs w:val="19"/>
        </w:rPr>
      </w:pPr>
      <w:r>
        <w:rPr>
          <w:sz w:val="19"/>
          <w:szCs w:val="19"/>
        </w:rPr>
        <w:t xml:space="preserve">Ján </w:t>
      </w:r>
      <w:proofErr w:type="spellStart"/>
      <w:r>
        <w:rPr>
          <w:sz w:val="19"/>
          <w:szCs w:val="19"/>
        </w:rPr>
        <w:t>Jakubík</w:t>
      </w:r>
      <w:proofErr w:type="spellEnd"/>
      <w:r>
        <w:rPr>
          <w:sz w:val="19"/>
          <w:szCs w:val="19"/>
        </w:rPr>
        <w:t xml:space="preserve"> – IZOREST, </w:t>
      </w:r>
      <w:proofErr w:type="spellStart"/>
      <w:r>
        <w:rPr>
          <w:sz w:val="19"/>
          <w:szCs w:val="19"/>
        </w:rPr>
        <w:t>s.r.o</w:t>
      </w:r>
      <w:proofErr w:type="spellEnd"/>
      <w:r>
        <w:rPr>
          <w:sz w:val="19"/>
          <w:szCs w:val="19"/>
        </w:rPr>
        <w:t>.</w:t>
      </w:r>
      <w:r>
        <w:rPr>
          <w:sz w:val="19"/>
          <w:szCs w:val="19"/>
        </w:rPr>
        <w:tab/>
        <w:t>11.240,35 EUR (vrátane DPH)</w:t>
      </w:r>
    </w:p>
    <w:p w14:paraId="54D85221" w14:textId="41E2ABF7" w:rsidR="006D276B" w:rsidRDefault="006D276B" w:rsidP="006D276B">
      <w:pPr>
        <w:jc w:val="both"/>
      </w:pPr>
    </w:p>
    <w:p w14:paraId="2FEC00FE" w14:textId="15FAF60A" w:rsidR="000C0943" w:rsidRPr="000C0943" w:rsidRDefault="000C0943" w:rsidP="006D276B">
      <w:pPr>
        <w:jc w:val="both"/>
        <w:rPr>
          <w:sz w:val="19"/>
          <w:szCs w:val="19"/>
        </w:rPr>
      </w:pPr>
      <w:r w:rsidRPr="000C0943">
        <w:rPr>
          <w:sz w:val="19"/>
          <w:szCs w:val="19"/>
        </w:rPr>
        <w:t xml:space="preserve">Úspešný uchádzač – </w:t>
      </w:r>
      <w:proofErr w:type="spellStart"/>
      <w:r w:rsidRPr="000C0943">
        <w:rPr>
          <w:sz w:val="19"/>
          <w:szCs w:val="19"/>
        </w:rPr>
        <w:t>Media</w:t>
      </w:r>
      <w:proofErr w:type="spellEnd"/>
      <w:r w:rsidRPr="000C0943">
        <w:rPr>
          <w:sz w:val="19"/>
          <w:szCs w:val="19"/>
        </w:rPr>
        <w:t xml:space="preserve"> Max, </w:t>
      </w:r>
      <w:proofErr w:type="spellStart"/>
      <w:r w:rsidRPr="000C0943">
        <w:rPr>
          <w:sz w:val="19"/>
          <w:szCs w:val="19"/>
        </w:rPr>
        <w:t>s.r.o</w:t>
      </w:r>
      <w:proofErr w:type="spellEnd"/>
      <w:r w:rsidRPr="000C0943">
        <w:rPr>
          <w:sz w:val="19"/>
          <w:szCs w:val="19"/>
        </w:rPr>
        <w:t>.</w:t>
      </w:r>
    </w:p>
    <w:p w14:paraId="09D3ACFC" w14:textId="77777777" w:rsidR="006D276B" w:rsidRPr="00014FE0" w:rsidRDefault="006D276B" w:rsidP="006D276B">
      <w:pPr>
        <w:pStyle w:val="Odsekzoznamu"/>
        <w:numPr>
          <w:ilvl w:val="0"/>
          <w:numId w:val="1"/>
        </w:numPr>
        <w:spacing w:before="120" w:line="24" w:lineRule="atLeast"/>
        <w:jc w:val="both"/>
        <w:rPr>
          <w:rFonts w:asciiTheme="minorHAnsi" w:hAnsiTheme="minorHAnsi" w:cstheme="minorHAnsi"/>
          <w:bCs/>
          <w:color w:val="000000"/>
          <w:sz w:val="19"/>
          <w:szCs w:val="19"/>
        </w:rPr>
      </w:pPr>
      <w:r>
        <w:rPr>
          <w:rFonts w:cstheme="minorHAnsi"/>
          <w:b/>
          <w:bCs/>
          <w:color w:val="000000"/>
          <w:sz w:val="19"/>
          <w:szCs w:val="19"/>
        </w:rPr>
        <w:t>Z</w:t>
      </w:r>
      <w:r w:rsidRPr="00014FE0">
        <w:rPr>
          <w:rFonts w:cstheme="minorHAnsi"/>
          <w:b/>
          <w:bCs/>
          <w:color w:val="000000"/>
          <w:sz w:val="19"/>
          <w:szCs w:val="19"/>
        </w:rPr>
        <w:t>áznam z osobnej konzultácie na účely vys</w:t>
      </w:r>
      <w:r>
        <w:rPr>
          <w:rFonts w:cstheme="minorHAnsi"/>
          <w:b/>
          <w:bCs/>
          <w:color w:val="000000"/>
          <w:sz w:val="19"/>
          <w:szCs w:val="19"/>
        </w:rPr>
        <w:t>vetlenia odôvodnenia mimoriadne</w:t>
      </w:r>
      <w:r w:rsidRPr="00014FE0">
        <w:rPr>
          <w:rFonts w:cstheme="minorHAnsi"/>
          <w:b/>
          <w:bCs/>
          <w:color w:val="000000"/>
          <w:sz w:val="19"/>
          <w:szCs w:val="19"/>
        </w:rPr>
        <w:t xml:space="preserve"> nízkej ponuky :</w:t>
      </w:r>
    </w:p>
    <w:p w14:paraId="189FEFBA" w14:textId="77777777" w:rsidR="006D276B" w:rsidRDefault="006D276B" w:rsidP="006D276B">
      <w:pPr>
        <w:jc w:val="both"/>
      </w:pPr>
    </w:p>
    <w:p w14:paraId="4ABC848B" w14:textId="1D4AD093" w:rsidR="006D276B" w:rsidRPr="00832C0A" w:rsidRDefault="00832C0A" w:rsidP="006D276B">
      <w:pPr>
        <w:jc w:val="both"/>
        <w:rPr>
          <w:sz w:val="19"/>
          <w:szCs w:val="19"/>
        </w:rPr>
      </w:pPr>
      <w:r w:rsidRPr="00832C0A">
        <w:rPr>
          <w:sz w:val="19"/>
          <w:szCs w:val="19"/>
        </w:rPr>
        <w:t>Nie je aktuálne.</w:t>
      </w:r>
    </w:p>
    <w:p w14:paraId="3D359765" w14:textId="77777777" w:rsidR="006D276B" w:rsidRDefault="006D276B" w:rsidP="006D276B">
      <w:pPr>
        <w:jc w:val="both"/>
      </w:pPr>
    </w:p>
    <w:p w14:paraId="4BFDE1CC" w14:textId="77777777" w:rsidR="006D276B" w:rsidRPr="00014FE0" w:rsidRDefault="006D276B" w:rsidP="006D276B">
      <w:pPr>
        <w:pStyle w:val="Odsekzoznamu"/>
        <w:numPr>
          <w:ilvl w:val="0"/>
          <w:numId w:val="1"/>
        </w:numPr>
        <w:spacing w:before="120" w:line="24" w:lineRule="atLeast"/>
        <w:jc w:val="both"/>
        <w:rPr>
          <w:rFonts w:asciiTheme="minorHAnsi" w:hAnsiTheme="minorHAnsi" w:cstheme="minorHAnsi"/>
          <w:bCs/>
          <w:color w:val="000000"/>
          <w:sz w:val="19"/>
          <w:szCs w:val="19"/>
        </w:rPr>
      </w:pPr>
      <w:r>
        <w:rPr>
          <w:rFonts w:cstheme="minorHAnsi"/>
          <w:b/>
          <w:bCs/>
          <w:color w:val="000000"/>
          <w:sz w:val="19"/>
          <w:szCs w:val="19"/>
        </w:rPr>
        <w:t>Dô</w:t>
      </w:r>
      <w:r w:rsidRPr="00014FE0">
        <w:rPr>
          <w:rFonts w:cstheme="minorHAnsi"/>
          <w:b/>
          <w:bCs/>
          <w:color w:val="000000"/>
          <w:sz w:val="19"/>
          <w:szCs w:val="19"/>
        </w:rPr>
        <w:t>vody vylúčenia mimoriadne nízkych ponúk:</w:t>
      </w:r>
    </w:p>
    <w:p w14:paraId="65CC1C5C" w14:textId="77777777" w:rsidR="006D276B" w:rsidRDefault="006D276B" w:rsidP="006D276B">
      <w:pPr>
        <w:jc w:val="both"/>
      </w:pPr>
    </w:p>
    <w:p w14:paraId="6268D9AD" w14:textId="5C6ED151" w:rsidR="006D276B" w:rsidRPr="00832C0A" w:rsidRDefault="00832C0A" w:rsidP="006D276B">
      <w:pPr>
        <w:jc w:val="both"/>
        <w:rPr>
          <w:sz w:val="19"/>
          <w:szCs w:val="19"/>
        </w:rPr>
      </w:pPr>
      <w:r w:rsidRPr="00832C0A">
        <w:rPr>
          <w:sz w:val="19"/>
          <w:szCs w:val="19"/>
        </w:rPr>
        <w:t>Nie je aktuálne.</w:t>
      </w:r>
    </w:p>
    <w:p w14:paraId="6B739D08" w14:textId="3639E367" w:rsidR="006D276B" w:rsidRPr="00832C0A" w:rsidRDefault="006D276B" w:rsidP="006D276B">
      <w:pPr>
        <w:pStyle w:val="Odsekzoznamu"/>
        <w:numPr>
          <w:ilvl w:val="0"/>
          <w:numId w:val="1"/>
        </w:numPr>
        <w:spacing w:before="120" w:line="24" w:lineRule="atLeast"/>
        <w:jc w:val="both"/>
        <w:rPr>
          <w:rFonts w:asciiTheme="minorHAnsi" w:hAnsiTheme="minorHAnsi" w:cstheme="minorHAnsi"/>
          <w:bCs/>
          <w:color w:val="000000"/>
          <w:sz w:val="19"/>
          <w:szCs w:val="19"/>
        </w:rPr>
      </w:pPr>
      <w:r>
        <w:rPr>
          <w:rFonts w:cstheme="minorHAnsi"/>
          <w:b/>
          <w:bCs/>
          <w:color w:val="000000"/>
          <w:sz w:val="19"/>
          <w:szCs w:val="19"/>
        </w:rPr>
        <w:t>Odôvodnenie výberu úspešného uchádzača</w:t>
      </w:r>
    </w:p>
    <w:p w14:paraId="65D5A488" w14:textId="62ADD574" w:rsidR="00832C0A" w:rsidRPr="00832C0A" w:rsidRDefault="00832C0A" w:rsidP="00832C0A">
      <w:pPr>
        <w:jc w:val="both"/>
        <w:rPr>
          <w:sz w:val="19"/>
          <w:szCs w:val="19"/>
        </w:rPr>
      </w:pPr>
      <w:r w:rsidRPr="00832C0A">
        <w:rPr>
          <w:sz w:val="19"/>
          <w:szCs w:val="19"/>
        </w:rPr>
        <w:t xml:space="preserve">Ponuka úspešného uchádzača bola z hľadiska určeného kritéria na vyhodnotenie ponúk najvýhodnejšia – ide o </w:t>
      </w:r>
      <w:r w:rsidRPr="00832C0A">
        <w:rPr>
          <w:sz w:val="19"/>
          <w:szCs w:val="19"/>
        </w:rPr>
        <w:t>pon</w:t>
      </w:r>
      <w:r w:rsidRPr="00832C0A">
        <w:rPr>
          <w:sz w:val="19"/>
          <w:szCs w:val="19"/>
        </w:rPr>
        <w:t>u</w:t>
      </w:r>
      <w:r w:rsidRPr="00832C0A">
        <w:rPr>
          <w:sz w:val="19"/>
          <w:szCs w:val="19"/>
        </w:rPr>
        <w:t>k</w:t>
      </w:r>
      <w:r w:rsidRPr="00832C0A">
        <w:rPr>
          <w:sz w:val="19"/>
          <w:szCs w:val="19"/>
        </w:rPr>
        <w:t>u</w:t>
      </w:r>
      <w:r w:rsidRPr="00832C0A">
        <w:rPr>
          <w:sz w:val="19"/>
          <w:szCs w:val="19"/>
        </w:rPr>
        <w:t xml:space="preserve"> </w:t>
      </w:r>
      <w:r w:rsidRPr="00832C0A">
        <w:rPr>
          <w:sz w:val="19"/>
          <w:szCs w:val="19"/>
        </w:rPr>
        <w:t>s </w:t>
      </w:r>
      <w:r w:rsidRPr="00832C0A">
        <w:rPr>
          <w:sz w:val="19"/>
          <w:szCs w:val="19"/>
        </w:rPr>
        <w:t>najnižš</w:t>
      </w:r>
      <w:r w:rsidRPr="00832C0A">
        <w:rPr>
          <w:sz w:val="19"/>
          <w:szCs w:val="19"/>
        </w:rPr>
        <w:t xml:space="preserve">ou </w:t>
      </w:r>
      <w:r w:rsidRPr="00832C0A">
        <w:rPr>
          <w:sz w:val="19"/>
          <w:szCs w:val="19"/>
        </w:rPr>
        <w:t>cen</w:t>
      </w:r>
      <w:r w:rsidRPr="00832C0A">
        <w:rPr>
          <w:sz w:val="19"/>
          <w:szCs w:val="19"/>
        </w:rPr>
        <w:t>ou</w:t>
      </w:r>
      <w:r w:rsidR="000C0943">
        <w:rPr>
          <w:sz w:val="19"/>
          <w:szCs w:val="19"/>
        </w:rPr>
        <w:t>.</w:t>
      </w:r>
    </w:p>
    <w:p w14:paraId="4D5C3E48" w14:textId="77777777" w:rsidR="006D276B" w:rsidRDefault="006D276B" w:rsidP="006D276B">
      <w:pPr>
        <w:jc w:val="both"/>
      </w:pPr>
    </w:p>
    <w:p w14:paraId="66CE2C17" w14:textId="77777777" w:rsidR="006D276B" w:rsidRDefault="006D276B" w:rsidP="006D276B">
      <w:pPr>
        <w:jc w:val="both"/>
      </w:pPr>
    </w:p>
    <w:p w14:paraId="0E7E69B1" w14:textId="77777777" w:rsidR="006D276B" w:rsidRPr="009538B8" w:rsidRDefault="006D276B" w:rsidP="006D276B">
      <w:pPr>
        <w:jc w:val="both"/>
        <w:rPr>
          <w:rFonts w:cstheme="minorHAnsi"/>
          <w:bCs/>
          <w:color w:val="000000"/>
          <w:sz w:val="19"/>
          <w:szCs w:val="19"/>
        </w:rPr>
      </w:pPr>
    </w:p>
    <w:p w14:paraId="22A95E08" w14:textId="77777777" w:rsidR="006D276B" w:rsidRPr="009538B8" w:rsidRDefault="006D276B" w:rsidP="006D276B">
      <w:pPr>
        <w:jc w:val="both"/>
        <w:rPr>
          <w:rFonts w:cstheme="minorHAnsi"/>
          <w:bCs/>
          <w:color w:val="000000"/>
          <w:sz w:val="19"/>
          <w:szCs w:val="19"/>
        </w:rPr>
      </w:pPr>
      <w:r w:rsidRPr="009538B8">
        <w:rPr>
          <w:rFonts w:cstheme="minorHAnsi"/>
          <w:bCs/>
          <w:color w:val="000000"/>
          <w:sz w:val="19"/>
          <w:szCs w:val="19"/>
        </w:rPr>
        <w:t>Zoznam členov komisie na vyhodnotenie ponúk</w:t>
      </w:r>
      <w:r>
        <w:rPr>
          <w:rFonts w:cstheme="minorHAnsi"/>
          <w:bCs/>
          <w:color w:val="000000"/>
          <w:sz w:val="19"/>
          <w:szCs w:val="19"/>
        </w:rPr>
        <w:t>:</w:t>
      </w:r>
    </w:p>
    <w:p w14:paraId="56890B42" w14:textId="77777777" w:rsidR="006D276B" w:rsidRPr="009538B8" w:rsidRDefault="006D276B" w:rsidP="006D276B">
      <w:pPr>
        <w:jc w:val="both"/>
        <w:rPr>
          <w:rFonts w:cstheme="minorHAnsi"/>
          <w:bCs/>
          <w:color w:val="000000"/>
          <w:sz w:val="19"/>
          <w:szCs w:val="19"/>
        </w:rPr>
      </w:pPr>
      <w:r w:rsidRPr="009538B8">
        <w:rPr>
          <w:rFonts w:cstheme="minorHAnsi"/>
          <w:bCs/>
          <w:color w:val="000000"/>
          <w:sz w:val="19"/>
          <w:szCs w:val="19"/>
        </w:rPr>
        <w:lastRenderedPageBreak/>
        <w:t>(na dôkaz súhlasu s obsahom zápisnice členovia komisie podpíšu zápisnic</w:t>
      </w:r>
      <w:r>
        <w:rPr>
          <w:rFonts w:cstheme="minorHAnsi"/>
          <w:bCs/>
          <w:color w:val="000000"/>
          <w:sz w:val="19"/>
          <w:szCs w:val="19"/>
        </w:rPr>
        <w:t>u</w:t>
      </w:r>
      <w:r w:rsidRPr="009538B8">
        <w:rPr>
          <w:rFonts w:cstheme="minorHAnsi"/>
          <w:bCs/>
          <w:color w:val="000000"/>
          <w:sz w:val="19"/>
          <w:szCs w:val="19"/>
        </w:rPr>
        <w:t>, v</w:t>
      </w:r>
      <w:r>
        <w:rPr>
          <w:rFonts w:cstheme="minorHAnsi"/>
          <w:bCs/>
          <w:color w:val="000000"/>
          <w:sz w:val="19"/>
          <w:szCs w:val="19"/>
        </w:rPr>
        <w:t> </w:t>
      </w:r>
      <w:r w:rsidRPr="009538B8">
        <w:rPr>
          <w:rFonts w:cstheme="minorHAnsi"/>
          <w:bCs/>
          <w:color w:val="000000"/>
          <w:sz w:val="19"/>
          <w:szCs w:val="19"/>
        </w:rPr>
        <w:t>prípade</w:t>
      </w:r>
      <w:r>
        <w:rPr>
          <w:rFonts w:cstheme="minorHAnsi"/>
          <w:bCs/>
          <w:color w:val="000000"/>
          <w:sz w:val="19"/>
          <w:szCs w:val="19"/>
        </w:rPr>
        <w:t>,</w:t>
      </w:r>
      <w:r w:rsidRPr="009538B8">
        <w:rPr>
          <w:rFonts w:cstheme="minorHAnsi"/>
          <w:bCs/>
          <w:color w:val="000000"/>
          <w:sz w:val="19"/>
          <w:szCs w:val="19"/>
        </w:rPr>
        <w:t xml:space="preserve"> ak ktorýkoľvek z členov komisie na vyhodnotenie ponúk </w:t>
      </w:r>
      <w:r>
        <w:rPr>
          <w:rFonts w:cstheme="minorHAnsi"/>
          <w:bCs/>
          <w:color w:val="000000"/>
          <w:sz w:val="19"/>
          <w:szCs w:val="19"/>
        </w:rPr>
        <w:t>s</w:t>
      </w:r>
      <w:r w:rsidRPr="009538B8">
        <w:rPr>
          <w:rFonts w:cstheme="minorHAnsi"/>
          <w:bCs/>
          <w:color w:val="000000"/>
          <w:sz w:val="19"/>
          <w:szCs w:val="19"/>
        </w:rPr>
        <w:t> obsahom zápisnice nesúhlasí, uvedenie dôvody nesúhlasu)</w:t>
      </w:r>
    </w:p>
    <w:p w14:paraId="6281BF36" w14:textId="77777777" w:rsidR="006D276B" w:rsidRPr="009538B8" w:rsidRDefault="006D276B" w:rsidP="006D276B">
      <w:pPr>
        <w:jc w:val="both"/>
        <w:rPr>
          <w:rFonts w:cstheme="minorHAnsi"/>
          <w:bCs/>
          <w:color w:val="000000"/>
          <w:sz w:val="19"/>
          <w:szCs w:val="19"/>
        </w:rPr>
      </w:pPr>
    </w:p>
    <w:p w14:paraId="26916B76" w14:textId="77777777" w:rsidR="006D276B" w:rsidRDefault="006D276B" w:rsidP="006D276B">
      <w:pPr>
        <w:jc w:val="both"/>
      </w:pPr>
    </w:p>
    <w:p w14:paraId="6BCC7E5B" w14:textId="77777777" w:rsidR="00222061" w:rsidRDefault="00222061"/>
    <w:sectPr w:rsidR="002220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2C26E" w14:textId="77777777" w:rsidR="00567150" w:rsidRDefault="00567150">
      <w:r>
        <w:separator/>
      </w:r>
    </w:p>
  </w:endnote>
  <w:endnote w:type="continuationSeparator" w:id="0">
    <w:p w14:paraId="275B25DE" w14:textId="77777777" w:rsidR="00567150" w:rsidRDefault="0056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578303"/>
      <w:docPartObj>
        <w:docPartGallery w:val="Page Numbers (Bottom of Page)"/>
        <w:docPartUnique/>
      </w:docPartObj>
    </w:sdtPr>
    <w:sdtEndPr/>
    <w:sdtContent>
      <w:p w14:paraId="33D45679" w14:textId="77777777" w:rsidR="00DB05EA" w:rsidRDefault="006D276B">
        <w:pPr>
          <w:pStyle w:val="Pta"/>
          <w:jc w:val="right"/>
        </w:pPr>
        <w:r>
          <w:fldChar w:fldCharType="begin"/>
        </w:r>
        <w:r>
          <w:instrText>PAGE   \* MERGEFORMAT</w:instrText>
        </w:r>
        <w:r>
          <w:fldChar w:fldCharType="separate"/>
        </w:r>
        <w:r>
          <w:t>2</w:t>
        </w:r>
        <w:r>
          <w:fldChar w:fldCharType="end"/>
        </w:r>
      </w:p>
    </w:sdtContent>
  </w:sdt>
  <w:p w14:paraId="74063A2B" w14:textId="77777777" w:rsidR="00DB05EA" w:rsidRDefault="005671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C2F2C" w14:textId="77777777" w:rsidR="00567150" w:rsidRDefault="00567150">
      <w:r>
        <w:separator/>
      </w:r>
    </w:p>
  </w:footnote>
  <w:footnote w:type="continuationSeparator" w:id="0">
    <w:p w14:paraId="2A6855D7" w14:textId="77777777" w:rsidR="00567150" w:rsidRDefault="00567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6A2D"/>
    <w:multiLevelType w:val="hybridMultilevel"/>
    <w:tmpl w:val="081454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557794B"/>
    <w:multiLevelType w:val="hybridMultilevel"/>
    <w:tmpl w:val="22D6B560"/>
    <w:lvl w:ilvl="0" w:tplc="6E74DBA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F723CBA"/>
    <w:multiLevelType w:val="hybridMultilevel"/>
    <w:tmpl w:val="38F4382C"/>
    <w:lvl w:ilvl="0" w:tplc="190A0766">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232C055C"/>
    <w:multiLevelType w:val="hybridMultilevel"/>
    <w:tmpl w:val="22D6B560"/>
    <w:lvl w:ilvl="0" w:tplc="6E74DBA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55E32DC0"/>
    <w:multiLevelType w:val="hybridMultilevel"/>
    <w:tmpl w:val="0324B4DC"/>
    <w:lvl w:ilvl="0" w:tplc="4EA2FD6E">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5D4562AA"/>
    <w:multiLevelType w:val="multilevel"/>
    <w:tmpl w:val="634CB5DC"/>
    <w:lvl w:ilvl="0">
      <w:start w:val="1"/>
      <w:numFmt w:val="decimal"/>
      <w:lvlText w:val="%1."/>
      <w:lvlJc w:val="left"/>
      <w:pPr>
        <w:ind w:left="502" w:hanging="360"/>
      </w:pPr>
      <w:rPr>
        <w:b/>
        <w:sz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966621"/>
    <w:multiLevelType w:val="hybridMultilevel"/>
    <w:tmpl w:val="22D6B560"/>
    <w:lvl w:ilvl="0" w:tplc="6E74DBA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7C407959"/>
    <w:multiLevelType w:val="hybridMultilevel"/>
    <w:tmpl w:val="AB24393E"/>
    <w:lvl w:ilvl="0" w:tplc="8FDC93B8">
      <w:start w:val="1"/>
      <w:numFmt w:val="lowerLetter"/>
      <w:lvlText w:val="%1)"/>
      <w:lvlJc w:val="left"/>
      <w:pPr>
        <w:ind w:left="862" w:hanging="360"/>
      </w:pPr>
      <w:rPr>
        <w:rFonts w:hint="default"/>
        <w:sz w:val="19"/>
        <w:szCs w:val="19"/>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6B"/>
    <w:rsid w:val="000C0943"/>
    <w:rsid w:val="00222061"/>
    <w:rsid w:val="002C3B98"/>
    <w:rsid w:val="00567150"/>
    <w:rsid w:val="006D276B"/>
    <w:rsid w:val="00832C0A"/>
    <w:rsid w:val="008A0B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275F"/>
  <w15:chartTrackingRefBased/>
  <w15:docId w15:val="{0F6FA966-BE8F-4629-B9BD-4EF23C82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276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6D276B"/>
    <w:pPr>
      <w:ind w:left="720"/>
      <w:contextualSpacing/>
    </w:pPr>
  </w:style>
  <w:style w:type="character" w:customStyle="1" w:styleId="OdsekzoznamuChar">
    <w:name w:val="Odsek zoznamu Char"/>
    <w:link w:val="Odsekzoznamu"/>
    <w:uiPriority w:val="34"/>
    <w:qFormat/>
    <w:rsid w:val="006D276B"/>
    <w:rPr>
      <w:rFonts w:ascii="Times New Roman" w:eastAsia="Times New Roman" w:hAnsi="Times New Roman" w:cs="Times New Roman"/>
      <w:sz w:val="24"/>
      <w:szCs w:val="24"/>
      <w:lang w:eastAsia="sk-SK"/>
    </w:rPr>
  </w:style>
  <w:style w:type="character" w:customStyle="1" w:styleId="iadne">
    <w:name w:val="Žiadne"/>
    <w:qFormat/>
    <w:rsid w:val="006D276B"/>
  </w:style>
  <w:style w:type="paragraph" w:styleId="Pta">
    <w:name w:val="footer"/>
    <w:basedOn w:val="Normlny"/>
    <w:link w:val="PtaChar"/>
    <w:uiPriority w:val="99"/>
    <w:unhideWhenUsed/>
    <w:rsid w:val="006D276B"/>
    <w:pPr>
      <w:tabs>
        <w:tab w:val="center" w:pos="4536"/>
        <w:tab w:val="right" w:pos="9072"/>
      </w:tabs>
    </w:pPr>
  </w:style>
  <w:style w:type="character" w:customStyle="1" w:styleId="PtaChar">
    <w:name w:val="Päta Char"/>
    <w:basedOn w:val="Predvolenpsmoodseku"/>
    <w:link w:val="Pta"/>
    <w:uiPriority w:val="99"/>
    <w:rsid w:val="006D276B"/>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650</Words>
  <Characters>3705</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michal.mihalik@noskopartners.sk</dc:creator>
  <cp:keywords/>
  <dc:description/>
  <cp:lastModifiedBy>michal.mihalik@noskopartners.sk</cp:lastModifiedBy>
  <cp:revision>2</cp:revision>
  <dcterms:created xsi:type="dcterms:W3CDTF">2021-02-24T00:39:00Z</dcterms:created>
  <dcterms:modified xsi:type="dcterms:W3CDTF">2021-02-24T00:39:00Z</dcterms:modified>
</cp:coreProperties>
</file>