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35094EDA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</w:t>
      </w:r>
      <w:r w:rsidR="00F33381">
        <w:rPr>
          <w:rFonts w:asciiTheme="majorHAnsi" w:hAnsiTheme="majorHAnsi" w:cstheme="minorHAnsi"/>
          <w:b/>
          <w:u w:val="single"/>
        </w:rPr>
        <w:t>dozornej rady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6D427D49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</w:t>
      </w:r>
      <w:r w:rsidR="00DE01CA">
        <w:rPr>
          <w:rFonts w:asciiTheme="majorHAnsi" w:hAnsiTheme="majorHAnsi" w:cstheme="minorHAnsi"/>
          <w:color w:val="auto"/>
          <w:szCs w:val="24"/>
        </w:rPr>
        <w:t>Mestského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 súdu Bratislava </w:t>
      </w:r>
      <w:r w:rsidR="00DE01CA">
        <w:rPr>
          <w:rFonts w:asciiTheme="majorHAnsi" w:hAnsiTheme="majorHAnsi" w:cstheme="minorHAnsi"/>
          <w:color w:val="auto"/>
          <w:szCs w:val="24"/>
        </w:rPr>
        <w:t>II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A59C348" w14:textId="6F7C2DFC" w:rsidR="008B3456" w:rsidRPr="00E47FA2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bCs/>
          <w:color w:val="auto"/>
          <w:szCs w:val="24"/>
        </w:rPr>
      </w:pPr>
      <w:r w:rsidRPr="00E47FA2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: 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090D4A">
        <w:rPr>
          <w:rFonts w:asciiTheme="majorHAnsi" w:hAnsiTheme="majorHAnsi" w:cstheme="minorHAnsi"/>
          <w:b/>
          <w:bCs/>
          <w:color w:val="auto"/>
          <w:szCs w:val="24"/>
        </w:rPr>
        <w:t>2</w:t>
      </w:r>
      <w:r w:rsidR="00F33381">
        <w:rPr>
          <w:rFonts w:asciiTheme="majorHAnsi" w:hAnsiTheme="majorHAnsi" w:cstheme="minorHAnsi"/>
          <w:b/>
          <w:bCs/>
          <w:color w:val="auto"/>
          <w:szCs w:val="24"/>
        </w:rPr>
        <w:t>9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C53746">
        <w:rPr>
          <w:rFonts w:asciiTheme="majorHAnsi" w:hAnsiTheme="majorHAnsi" w:cstheme="minorHAnsi"/>
          <w:b/>
          <w:bCs/>
          <w:color w:val="auto"/>
          <w:szCs w:val="24"/>
        </w:rPr>
        <w:t>6</w:t>
      </w:r>
      <w:r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.2023 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 w:rsidR="00D17D75">
        <w:rPr>
          <w:rFonts w:asciiTheme="majorHAnsi" w:hAnsiTheme="majorHAnsi" w:cstheme="minorHAnsi"/>
          <w:b/>
          <w:bCs/>
          <w:color w:val="auto"/>
          <w:szCs w:val="24"/>
        </w:rPr>
        <w:t>v DK Ružinov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189C0B60" w14:textId="3AEC4B4C" w:rsidR="00024071" w:rsidRPr="00FC7AAC" w:rsidRDefault="00024071" w:rsidP="00024071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</w:t>
      </w:r>
      <w:r>
        <w:rPr>
          <w:rFonts w:asciiTheme="majorHAnsi" w:hAnsiTheme="majorHAnsi" w:cstheme="minorHAnsi"/>
          <w:b/>
          <w:color w:val="auto"/>
          <w:szCs w:val="24"/>
        </w:rPr>
        <w:t>členovia</w:t>
      </w: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  dozorn</w:t>
      </w:r>
      <w:r>
        <w:rPr>
          <w:rFonts w:asciiTheme="majorHAnsi" w:hAnsiTheme="majorHAnsi" w:cstheme="minorHAnsi"/>
          <w:b/>
          <w:color w:val="auto"/>
          <w:szCs w:val="24"/>
        </w:rPr>
        <w:t>ej</w:t>
      </w: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 rad</w:t>
      </w:r>
      <w:r>
        <w:rPr>
          <w:rFonts w:asciiTheme="majorHAnsi" w:hAnsiTheme="majorHAnsi" w:cstheme="minorHAnsi"/>
          <w:b/>
          <w:color w:val="auto"/>
          <w:szCs w:val="24"/>
        </w:rPr>
        <w:t xml:space="preserve">y:    </w:t>
      </w:r>
    </w:p>
    <w:p w14:paraId="356D174D" w14:textId="77777777" w:rsidR="00024071" w:rsidRDefault="00024071" w:rsidP="00024071">
      <w:pPr>
        <w:jc w:val="both"/>
        <w:rPr>
          <w:rFonts w:asciiTheme="majorHAnsi" w:hAnsiTheme="majorHAnsi" w:cstheme="majorHAnsi"/>
        </w:rPr>
      </w:pPr>
    </w:p>
    <w:p w14:paraId="3523AC01" w14:textId="77777777" w:rsidR="00024071" w:rsidRPr="00AB4E06" w:rsidRDefault="00024071" w:rsidP="00024071">
      <w:pPr>
        <w:jc w:val="both"/>
        <w:rPr>
          <w:rFonts w:asciiTheme="majorHAnsi" w:hAnsiTheme="majorHAnsi" w:cstheme="majorHAnsi"/>
        </w:rPr>
      </w:pPr>
      <w:r w:rsidRPr="00AB4E06">
        <w:rPr>
          <w:rFonts w:asciiTheme="majorHAnsi" w:hAnsiTheme="majorHAnsi" w:cstheme="majorHAnsi"/>
        </w:rPr>
        <w:t xml:space="preserve">Ing. Marcela </w:t>
      </w:r>
      <w:proofErr w:type="spellStart"/>
      <w:r w:rsidRPr="00AB4E06">
        <w:rPr>
          <w:rFonts w:asciiTheme="majorHAnsi" w:hAnsiTheme="majorHAnsi" w:cstheme="majorHAnsi"/>
        </w:rPr>
        <w:t>Kulifajová</w:t>
      </w:r>
      <w:proofErr w:type="spellEnd"/>
      <w:r w:rsidRPr="00AB4E06">
        <w:rPr>
          <w:rFonts w:asciiTheme="majorHAnsi" w:hAnsiTheme="majorHAnsi" w:cstheme="majorHAnsi"/>
        </w:rPr>
        <w:t xml:space="preserve">    </w:t>
      </w:r>
      <w:r w:rsidRPr="00AB4E06">
        <w:rPr>
          <w:rFonts w:asciiTheme="majorHAnsi" w:hAnsiTheme="majorHAnsi" w:cstheme="majorHAnsi"/>
        </w:rPr>
        <w:tab/>
      </w:r>
      <w:r w:rsidRPr="00AB4E06">
        <w:rPr>
          <w:rFonts w:asciiTheme="majorHAnsi" w:hAnsiTheme="majorHAnsi" w:cstheme="majorHAnsi"/>
        </w:rPr>
        <w:tab/>
        <w:t xml:space="preserve"> -  predseda</w:t>
      </w:r>
    </w:p>
    <w:p w14:paraId="348A83B2" w14:textId="77777777" w:rsidR="00024071" w:rsidRPr="00AB4E06" w:rsidRDefault="00024071" w:rsidP="00024071">
      <w:pPr>
        <w:jc w:val="both"/>
        <w:rPr>
          <w:rFonts w:asciiTheme="majorHAnsi" w:hAnsiTheme="majorHAnsi" w:cstheme="majorHAnsi"/>
        </w:rPr>
      </w:pPr>
      <w:r w:rsidRPr="00AB4E06">
        <w:rPr>
          <w:rFonts w:asciiTheme="majorHAnsi" w:hAnsiTheme="majorHAnsi" w:cstheme="majorHAnsi"/>
        </w:rPr>
        <w:t xml:space="preserve">Ing. Vladimír </w:t>
      </w:r>
      <w:proofErr w:type="spellStart"/>
      <w:r w:rsidRPr="00AB4E06">
        <w:rPr>
          <w:rFonts w:asciiTheme="majorHAnsi" w:hAnsiTheme="majorHAnsi" w:cstheme="majorHAnsi"/>
        </w:rPr>
        <w:t>Sirotka</w:t>
      </w:r>
      <w:proofErr w:type="spellEnd"/>
      <w:r w:rsidRPr="00AB4E06">
        <w:rPr>
          <w:rFonts w:asciiTheme="majorHAnsi" w:hAnsiTheme="majorHAnsi" w:cstheme="majorHAnsi"/>
        </w:rPr>
        <w:t>,</w:t>
      </w:r>
      <w:r w:rsidRPr="00AB4E06">
        <w:rPr>
          <w:rFonts w:asciiTheme="majorHAnsi" w:hAnsiTheme="majorHAnsi" w:cstheme="majorHAnsi"/>
        </w:rPr>
        <w:tab/>
      </w:r>
      <w:r w:rsidRPr="00AB4E0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B4E06">
        <w:rPr>
          <w:rFonts w:asciiTheme="majorHAnsi" w:hAnsiTheme="majorHAnsi" w:cstheme="majorHAnsi"/>
        </w:rPr>
        <w:t>-  člen dozornej rady</w:t>
      </w:r>
    </w:p>
    <w:p w14:paraId="40EB1BA1" w14:textId="31F5C004" w:rsidR="00024071" w:rsidRPr="00AB4E06" w:rsidRDefault="00220D44" w:rsidP="0002407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Ing. František Fabián</w:t>
      </w:r>
      <w:r w:rsidR="00024071">
        <w:rPr>
          <w:rFonts w:asciiTheme="majorHAnsi" w:hAnsiTheme="majorHAnsi" w:cstheme="majorHAnsi"/>
        </w:rPr>
        <w:tab/>
      </w:r>
      <w:r w:rsidR="00024071" w:rsidRPr="00AB4E06">
        <w:rPr>
          <w:rFonts w:asciiTheme="majorHAnsi" w:hAnsiTheme="majorHAnsi" w:cstheme="majorHAnsi"/>
        </w:rPr>
        <w:tab/>
      </w:r>
      <w:r w:rsidR="00024071">
        <w:rPr>
          <w:rFonts w:asciiTheme="majorHAnsi" w:hAnsiTheme="majorHAnsi" w:cstheme="majorHAnsi"/>
        </w:rPr>
        <w:tab/>
      </w:r>
      <w:r w:rsidR="00024071" w:rsidRPr="00AB4E06">
        <w:rPr>
          <w:rFonts w:asciiTheme="majorHAnsi" w:hAnsiTheme="majorHAnsi" w:cstheme="majorHAnsi"/>
        </w:rPr>
        <w:t xml:space="preserve"> - člen dozornej rady</w:t>
      </w:r>
    </w:p>
    <w:p w14:paraId="168FD2C5" w14:textId="77777777" w:rsidR="00024071" w:rsidRPr="00AB4E06" w:rsidRDefault="00024071" w:rsidP="00024071">
      <w:pPr>
        <w:jc w:val="both"/>
        <w:rPr>
          <w:rFonts w:asciiTheme="majorHAnsi" w:hAnsiTheme="majorHAnsi" w:cstheme="majorHAnsi"/>
        </w:rPr>
      </w:pPr>
      <w:r w:rsidRPr="00AB4E06">
        <w:rPr>
          <w:rFonts w:asciiTheme="majorHAnsi" w:hAnsiTheme="majorHAnsi" w:cstheme="majorHAnsi"/>
        </w:rPr>
        <w:t xml:space="preserve">Mgr. Maroš </w:t>
      </w:r>
      <w:proofErr w:type="spellStart"/>
      <w:r w:rsidRPr="00AB4E06">
        <w:rPr>
          <w:rFonts w:asciiTheme="majorHAnsi" w:hAnsiTheme="majorHAnsi" w:cstheme="majorHAnsi"/>
        </w:rPr>
        <w:t>Mačuha</w:t>
      </w:r>
      <w:proofErr w:type="spellEnd"/>
      <w:r w:rsidRPr="00AB4E06">
        <w:rPr>
          <w:rFonts w:asciiTheme="majorHAnsi" w:hAnsiTheme="majorHAnsi" w:cstheme="majorHAnsi"/>
        </w:rPr>
        <w:t>, PhD</w:t>
      </w:r>
      <w:r w:rsidRPr="00AB4E06">
        <w:rPr>
          <w:rFonts w:asciiTheme="majorHAnsi" w:hAnsiTheme="majorHAnsi" w:cstheme="majorHAnsi"/>
        </w:rPr>
        <w:tab/>
      </w:r>
      <w:r w:rsidRPr="00AB4E06">
        <w:rPr>
          <w:rFonts w:asciiTheme="majorHAnsi" w:hAnsiTheme="majorHAnsi" w:cstheme="majorHAnsi"/>
        </w:rPr>
        <w:tab/>
        <w:t xml:space="preserve"> – člen dozornej rady</w:t>
      </w:r>
    </w:p>
    <w:p w14:paraId="54B0C20D" w14:textId="77777777" w:rsidR="00024071" w:rsidRDefault="00024071" w:rsidP="00F341F7">
      <w:pPr>
        <w:pStyle w:val="Body1"/>
        <w:ind w:left="1440" w:hanging="1440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6CCEABDD" w14:textId="26959CE5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4FA42A15" w14:textId="7150DED0" w:rsidR="00F341F7" w:rsidRPr="00FC7AAC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Ing. Richard Bednár, PhD, MB</w:t>
      </w:r>
      <w:r w:rsidR="00D17D75">
        <w:rPr>
          <w:rFonts w:asciiTheme="majorHAnsi" w:hAnsiTheme="majorHAnsi" w:cstheme="minorHAnsi"/>
          <w:color w:val="auto"/>
          <w:szCs w:val="24"/>
        </w:rPr>
        <w:t xml:space="preserve">A </w:t>
      </w:r>
      <w:r w:rsidR="00D17D75">
        <w:rPr>
          <w:rFonts w:asciiTheme="majorHAnsi" w:hAnsiTheme="majorHAnsi" w:cstheme="minorHAnsi"/>
          <w:color w:val="auto"/>
          <w:szCs w:val="24"/>
        </w:rPr>
        <w:tab/>
        <w:t>-</w:t>
      </w:r>
      <w:r w:rsidR="00F341F7" w:rsidRPr="00FC7AAC">
        <w:rPr>
          <w:rFonts w:asciiTheme="majorHAnsi" w:hAnsiTheme="majorHAnsi" w:cstheme="minorHAnsi"/>
          <w:color w:val="auto"/>
          <w:szCs w:val="24"/>
        </w:rPr>
        <w:t xml:space="preserve"> predseda predstavenstva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2B8DE82E" w14:textId="7666390F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87025B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 -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49C83768" w:rsidR="00F341F7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F33381">
        <w:rPr>
          <w:rFonts w:asciiTheme="majorHAnsi" w:hAnsiTheme="majorHAnsi" w:cstheme="minorHAnsi"/>
          <w:bCs/>
          <w:color w:val="auto"/>
          <w:szCs w:val="24"/>
        </w:rPr>
        <w:tab/>
      </w:r>
      <w:r w:rsidR="00F33381" w:rsidRPr="00024071">
        <w:rPr>
          <w:rFonts w:asciiTheme="majorHAnsi" w:hAnsiTheme="majorHAnsi" w:cstheme="minorHAnsi"/>
          <w:b/>
          <w:color w:val="auto"/>
          <w:szCs w:val="24"/>
        </w:rPr>
        <w:t>-</w:t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</w:p>
    <w:p w14:paraId="4221673B" w14:textId="77777777" w:rsidR="00F341F7" w:rsidRDefault="00F341F7" w:rsidP="00F341F7">
      <w:pPr>
        <w:pStyle w:val="Body1"/>
        <w:jc w:val="both"/>
        <w:rPr>
          <w:rFonts w:asciiTheme="majorHAnsi" w:hAnsiTheme="majorHAnsi" w:cstheme="majorHAnsi"/>
          <w:bCs/>
        </w:rPr>
      </w:pPr>
    </w:p>
    <w:p w14:paraId="0DDDC499" w14:textId="284D576B" w:rsidR="00F33381" w:rsidRDefault="00F33381" w:rsidP="00F33381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</w:t>
      </w:r>
      <w:r>
        <w:rPr>
          <w:rFonts w:asciiTheme="majorHAnsi" w:hAnsiTheme="majorHAnsi" w:cstheme="majorHAnsi"/>
          <w:b/>
          <w:color w:val="auto"/>
          <w:szCs w:val="24"/>
          <w:u w:val="single"/>
        </w:rPr>
        <w:t>1</w:t>
      </w: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. – </w:t>
      </w:r>
      <w:r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Privítanie, schválenie programu</w:t>
      </w:r>
    </w:p>
    <w:p w14:paraId="386E30B1" w14:textId="77777777" w:rsidR="008B3456" w:rsidRPr="00FC7AAC" w:rsidRDefault="008B3456" w:rsidP="00F341F7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168227F7" w14:textId="7756D03A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</w:t>
      </w:r>
      <w:proofErr w:type="spellStart"/>
      <w:r w:rsidR="00F33381">
        <w:rPr>
          <w:rFonts w:asciiTheme="majorHAnsi" w:hAnsiTheme="majorHAnsi" w:cstheme="minorHAnsi"/>
          <w:color w:val="auto"/>
          <w:szCs w:val="24"/>
        </w:rPr>
        <w:t>Kulifajová</w:t>
      </w:r>
      <w:proofErr w:type="spellEnd"/>
      <w:r w:rsidRPr="00E47FA2">
        <w:rPr>
          <w:rFonts w:asciiTheme="majorHAnsi" w:hAnsiTheme="majorHAnsi" w:cstheme="minorHAnsi"/>
          <w:color w:val="auto"/>
          <w:szCs w:val="24"/>
        </w:rPr>
        <w:t xml:space="preserve">, </w:t>
      </w:r>
      <w:proofErr w:type="spellStart"/>
      <w:r w:rsidRPr="00E47FA2">
        <w:rPr>
          <w:rFonts w:asciiTheme="majorHAnsi" w:hAnsiTheme="majorHAnsi" w:cstheme="minorHAnsi"/>
          <w:color w:val="auto"/>
          <w:szCs w:val="24"/>
        </w:rPr>
        <w:t>predsed</w:t>
      </w:r>
      <w:r w:rsidR="00F33381">
        <w:rPr>
          <w:rFonts w:asciiTheme="majorHAnsi" w:hAnsiTheme="majorHAnsi" w:cstheme="minorHAnsi"/>
          <w:color w:val="auto"/>
          <w:szCs w:val="24"/>
        </w:rPr>
        <w:t>kyňa</w:t>
      </w:r>
      <w:proofErr w:type="spellEnd"/>
      <w:r w:rsidR="00F33381">
        <w:rPr>
          <w:rFonts w:asciiTheme="majorHAnsi" w:hAnsiTheme="majorHAnsi" w:cstheme="minorHAnsi"/>
          <w:color w:val="auto"/>
          <w:szCs w:val="24"/>
        </w:rPr>
        <w:t xml:space="preserve"> dozornej rady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(ďalej aj ako „P</w:t>
      </w:r>
      <w:r w:rsidR="00F33381">
        <w:rPr>
          <w:rFonts w:asciiTheme="majorHAnsi" w:hAnsiTheme="majorHAnsi" w:cstheme="minorHAnsi"/>
          <w:color w:val="auto"/>
          <w:szCs w:val="24"/>
        </w:rPr>
        <w:t>DR</w:t>
      </w:r>
      <w:r w:rsidRPr="00E47FA2">
        <w:rPr>
          <w:rFonts w:asciiTheme="majorHAnsi" w:hAnsiTheme="majorHAnsi" w:cstheme="minorHAnsi"/>
          <w:color w:val="auto"/>
          <w:szCs w:val="24"/>
        </w:rPr>
        <w:t>“) na úvod privítal</w:t>
      </w:r>
      <w:r w:rsidR="00F33381">
        <w:rPr>
          <w:rFonts w:asciiTheme="majorHAnsi" w:hAnsiTheme="majorHAnsi" w:cstheme="minorHAnsi"/>
          <w:color w:val="auto"/>
          <w:szCs w:val="24"/>
        </w:rPr>
        <w:t>a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všetkých prítomných na </w:t>
      </w:r>
      <w:r w:rsidR="0066052A">
        <w:rPr>
          <w:rFonts w:asciiTheme="majorHAnsi" w:hAnsiTheme="majorHAnsi" w:cstheme="minorHAnsi"/>
          <w:color w:val="auto"/>
          <w:szCs w:val="24"/>
        </w:rPr>
        <w:t>zasadnutí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</w:t>
      </w:r>
      <w:r w:rsidR="00F33381">
        <w:rPr>
          <w:rFonts w:asciiTheme="majorHAnsi" w:hAnsiTheme="majorHAnsi" w:cstheme="minorHAnsi"/>
          <w:color w:val="auto"/>
          <w:szCs w:val="24"/>
        </w:rPr>
        <w:t>dozornej rady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. </w:t>
      </w:r>
      <w:r w:rsidR="00CC7B57">
        <w:rPr>
          <w:rFonts w:asciiTheme="majorHAnsi" w:hAnsiTheme="majorHAnsi" w:cstheme="minorHAnsi"/>
          <w:color w:val="auto"/>
          <w:szCs w:val="24"/>
        </w:rPr>
        <w:t>PDR konštatovala, že z</w:t>
      </w:r>
      <w:r w:rsidR="00CC7B57" w:rsidRPr="00CC7B57">
        <w:rPr>
          <w:rFonts w:asciiTheme="majorHAnsi" w:hAnsiTheme="majorHAnsi" w:cstheme="minorHAnsi"/>
          <w:color w:val="auto"/>
          <w:szCs w:val="24"/>
        </w:rPr>
        <w:t xml:space="preserve">asadnutie dozornej rady je schopné uznášať sa, </w:t>
      </w:r>
      <w:r w:rsidR="00CC7B57">
        <w:rPr>
          <w:rFonts w:asciiTheme="majorHAnsi" w:hAnsiTheme="majorHAnsi" w:cstheme="minorHAnsi"/>
          <w:color w:val="auto"/>
          <w:szCs w:val="24"/>
        </w:rPr>
        <w:t>keďže</w:t>
      </w:r>
      <w:r w:rsidR="00CC7B57" w:rsidRPr="00CC7B57">
        <w:rPr>
          <w:rFonts w:asciiTheme="majorHAnsi" w:hAnsiTheme="majorHAnsi" w:cstheme="minorHAnsi"/>
          <w:color w:val="auto"/>
          <w:szCs w:val="24"/>
        </w:rPr>
        <w:t xml:space="preserve"> je prítomná nadpolovičná väčšina jeho členov.</w:t>
      </w:r>
      <w:r w:rsidR="00CC7B57">
        <w:rPr>
          <w:rFonts w:asciiTheme="majorHAnsi" w:hAnsiTheme="majorHAnsi" w:cstheme="minorHAnsi"/>
          <w:color w:val="auto"/>
          <w:szCs w:val="24"/>
        </w:rPr>
        <w:t xml:space="preserve"> </w:t>
      </w:r>
      <w:r w:rsidR="00F33381" w:rsidRPr="00E47FA2">
        <w:rPr>
          <w:rFonts w:asciiTheme="majorHAnsi" w:hAnsiTheme="majorHAnsi" w:cstheme="minorHAnsi"/>
          <w:color w:val="auto"/>
          <w:szCs w:val="24"/>
        </w:rPr>
        <w:t>P</w:t>
      </w:r>
      <w:r w:rsidR="00F33381">
        <w:rPr>
          <w:rFonts w:asciiTheme="majorHAnsi" w:hAnsiTheme="majorHAnsi" w:cstheme="minorHAnsi"/>
          <w:color w:val="auto"/>
          <w:szCs w:val="24"/>
        </w:rPr>
        <w:t>DR</w:t>
      </w:r>
      <w:r w:rsidRPr="00E47FA2">
        <w:rPr>
          <w:rFonts w:asciiTheme="majorHAnsi" w:hAnsiTheme="majorHAnsi" w:cstheme="minorHAnsi"/>
          <w:color w:val="auto"/>
          <w:szCs w:val="24"/>
        </w:rPr>
        <w:t> oboznámil</w:t>
      </w:r>
      <w:r w:rsidR="00F33381">
        <w:rPr>
          <w:rFonts w:asciiTheme="majorHAnsi" w:hAnsiTheme="majorHAnsi" w:cstheme="minorHAnsi"/>
          <w:color w:val="auto"/>
          <w:szCs w:val="24"/>
        </w:rPr>
        <w:t>a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prítomných s navrhovaným programom podľa pozvánky:</w:t>
      </w:r>
    </w:p>
    <w:p w14:paraId="1A43E6EE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39FEF4C7" w14:textId="17CC757F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E47FA2">
        <w:rPr>
          <w:rFonts w:asciiTheme="majorHAnsi" w:hAnsiTheme="majorHAnsi" w:cstheme="minorHAnsi"/>
          <w:color w:val="auto"/>
          <w:szCs w:val="24"/>
        </w:rPr>
        <w:t>1.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F33381">
        <w:rPr>
          <w:rFonts w:asciiTheme="majorHAnsi" w:hAnsiTheme="majorHAnsi" w:cstheme="minorHAnsi"/>
          <w:color w:val="auto"/>
          <w:szCs w:val="24"/>
        </w:rPr>
        <w:t>Privítanie, schválenie programu</w:t>
      </w:r>
    </w:p>
    <w:p w14:paraId="0501589A" w14:textId="7EAE988B" w:rsidR="00F341F7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2.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F33381">
        <w:rPr>
          <w:rFonts w:asciiTheme="majorHAnsi" w:hAnsiTheme="majorHAnsi" w:cstheme="minorHAnsi"/>
          <w:color w:val="auto"/>
          <w:szCs w:val="24"/>
        </w:rPr>
        <w:t>VO 2023</w:t>
      </w:r>
    </w:p>
    <w:p w14:paraId="3F039A1F" w14:textId="64231EE0" w:rsidR="00F33381" w:rsidRDefault="00F33381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3.</w:t>
      </w:r>
      <w:r>
        <w:rPr>
          <w:rFonts w:asciiTheme="majorHAnsi" w:hAnsiTheme="majorHAnsi" w:cstheme="minorHAnsi"/>
          <w:color w:val="auto"/>
          <w:szCs w:val="24"/>
        </w:rPr>
        <w:tab/>
        <w:t>Obchodný plán 2023</w:t>
      </w:r>
    </w:p>
    <w:p w14:paraId="51D96B1F" w14:textId="5ECA7038" w:rsidR="00F33381" w:rsidRDefault="00F33381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4. </w:t>
      </w:r>
      <w:r>
        <w:rPr>
          <w:rFonts w:asciiTheme="majorHAnsi" w:hAnsiTheme="majorHAnsi" w:cstheme="minorHAnsi"/>
          <w:color w:val="auto"/>
          <w:szCs w:val="24"/>
        </w:rPr>
        <w:tab/>
        <w:t>Dlhodobí nájomcovia</w:t>
      </w:r>
    </w:p>
    <w:p w14:paraId="762F829B" w14:textId="35BBF849" w:rsidR="00090D4A" w:rsidRDefault="00F33381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5</w:t>
      </w:r>
      <w:r w:rsidR="00090D4A">
        <w:rPr>
          <w:rFonts w:asciiTheme="majorHAnsi" w:hAnsiTheme="majorHAnsi" w:cstheme="minorHAnsi"/>
          <w:color w:val="auto"/>
          <w:szCs w:val="24"/>
        </w:rPr>
        <w:t xml:space="preserve">. </w:t>
      </w:r>
      <w:r w:rsidR="00090D4A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>Symfónia umenia</w:t>
      </w:r>
    </w:p>
    <w:p w14:paraId="46658198" w14:textId="37084665" w:rsidR="00F33381" w:rsidRDefault="00F33381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6.</w:t>
      </w:r>
      <w:r>
        <w:rPr>
          <w:rFonts w:asciiTheme="majorHAnsi" w:hAnsiTheme="majorHAnsi" w:cstheme="minorHAnsi"/>
          <w:color w:val="auto"/>
          <w:szCs w:val="24"/>
        </w:rPr>
        <w:tab/>
        <w:t>Výročná správa a účtovná závierka</w:t>
      </w:r>
    </w:p>
    <w:p w14:paraId="2482305E" w14:textId="0A31FBC7" w:rsidR="00F33381" w:rsidRPr="00E47FA2" w:rsidRDefault="00F33381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7.</w:t>
      </w:r>
      <w:r>
        <w:rPr>
          <w:rFonts w:asciiTheme="majorHAnsi" w:hAnsiTheme="majorHAnsi" w:cstheme="minorHAnsi"/>
          <w:color w:val="auto"/>
          <w:szCs w:val="24"/>
        </w:rPr>
        <w:tab/>
        <w:t>Rôzne</w:t>
      </w:r>
    </w:p>
    <w:p w14:paraId="46733606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E009923" w14:textId="071E4A75" w:rsidR="00F341F7" w:rsidRPr="00BA104E" w:rsidRDefault="00E47FA2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A104E">
        <w:rPr>
          <w:rFonts w:asciiTheme="majorHAnsi" w:hAnsiTheme="majorHAnsi" w:cstheme="minorHAnsi"/>
          <w:color w:val="auto"/>
          <w:szCs w:val="24"/>
        </w:rPr>
        <w:t xml:space="preserve">Za zapisovateľa bol </w:t>
      </w:r>
      <w:r w:rsidR="0066052A">
        <w:rPr>
          <w:rFonts w:asciiTheme="majorHAnsi" w:hAnsiTheme="majorHAnsi" w:cstheme="minorHAnsi"/>
          <w:color w:val="auto"/>
          <w:szCs w:val="24"/>
        </w:rPr>
        <w:t>navrhnutý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 p. </w:t>
      </w:r>
      <w:r w:rsidR="0066052A">
        <w:rPr>
          <w:rFonts w:asciiTheme="majorHAnsi" w:hAnsiTheme="majorHAnsi" w:cstheme="minorHAnsi"/>
          <w:color w:val="auto"/>
          <w:szCs w:val="24"/>
        </w:rPr>
        <w:t xml:space="preserve">Richard 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Bednár. </w:t>
      </w:r>
    </w:p>
    <w:p w14:paraId="27FFC0F6" w14:textId="77777777" w:rsidR="00F341F7" w:rsidRPr="00BA104E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99A70EA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Hlasovanie:</w:t>
      </w:r>
    </w:p>
    <w:p w14:paraId="448E87AC" w14:textId="330EF47F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="00F33381">
        <w:rPr>
          <w:rFonts w:asciiTheme="majorHAnsi" w:hAnsiTheme="majorHAnsi" w:cstheme="majorHAnsi"/>
        </w:rPr>
        <w:t>4</w:t>
      </w:r>
    </w:p>
    <w:p w14:paraId="2AF7A69B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Proti: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 xml:space="preserve">0 </w:t>
      </w:r>
    </w:p>
    <w:p w14:paraId="79BF48F8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Zdržal sa: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>0</w:t>
      </w:r>
    </w:p>
    <w:p w14:paraId="3A5F48EE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</w:p>
    <w:p w14:paraId="747DAF98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lastRenderedPageBreak/>
        <w:t>Návrh bol prijatý.</w:t>
      </w:r>
    </w:p>
    <w:p w14:paraId="14C651F5" w14:textId="77777777" w:rsidR="00F341F7" w:rsidRPr="001313BA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742E1AC" w14:textId="0CB4ABDD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</w:t>
      </w:r>
      <w:r w:rsidR="00F33381">
        <w:rPr>
          <w:rFonts w:asciiTheme="majorHAnsi" w:hAnsiTheme="majorHAnsi" w:cstheme="minorHAnsi"/>
          <w:bCs/>
          <w:color w:val="auto"/>
          <w:szCs w:val="24"/>
        </w:rPr>
        <w:t>DR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dal</w:t>
      </w:r>
      <w:r w:rsidR="00F33381">
        <w:rPr>
          <w:rFonts w:asciiTheme="majorHAnsi" w:hAnsiTheme="majorHAnsi" w:cstheme="minorHAnsi"/>
          <w:bCs/>
          <w:color w:val="auto"/>
          <w:szCs w:val="24"/>
        </w:rPr>
        <w:t>a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D17D75">
        <w:rPr>
          <w:rFonts w:asciiTheme="majorHAnsi" w:hAnsiTheme="majorHAnsi" w:cstheme="minorHAnsi"/>
          <w:bCs/>
          <w:color w:val="auto"/>
          <w:szCs w:val="24"/>
        </w:rPr>
        <w:t xml:space="preserve">následne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hlasovať o 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E47FA2">
        <w:rPr>
          <w:rFonts w:asciiTheme="majorHAnsi" w:hAnsiTheme="majorHAnsi" w:cstheme="minorHAnsi"/>
          <w:bCs/>
          <w:color w:val="auto"/>
          <w:szCs w:val="24"/>
        </w:rPr>
        <w:t>ako celku.</w:t>
      </w:r>
    </w:p>
    <w:p w14:paraId="66FEF263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04B258B0" w14:textId="77777777" w:rsidR="00F33381" w:rsidRPr="00E47FA2" w:rsidRDefault="00F33381" w:rsidP="00F33381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1.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>Privítanie, schválenie programu</w:t>
      </w:r>
    </w:p>
    <w:p w14:paraId="4900FFE0" w14:textId="77777777" w:rsidR="00F33381" w:rsidRDefault="00F33381" w:rsidP="00F33381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E47FA2">
        <w:rPr>
          <w:rFonts w:asciiTheme="majorHAnsi" w:hAnsiTheme="majorHAnsi" w:cstheme="minorHAnsi"/>
          <w:color w:val="auto"/>
          <w:szCs w:val="24"/>
        </w:rPr>
        <w:t>2.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>VO 2023</w:t>
      </w:r>
    </w:p>
    <w:p w14:paraId="46650719" w14:textId="77777777" w:rsidR="00F33381" w:rsidRDefault="00F33381" w:rsidP="00F33381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3.</w:t>
      </w:r>
      <w:r>
        <w:rPr>
          <w:rFonts w:asciiTheme="majorHAnsi" w:hAnsiTheme="majorHAnsi" w:cstheme="minorHAnsi"/>
          <w:color w:val="auto"/>
          <w:szCs w:val="24"/>
        </w:rPr>
        <w:tab/>
        <w:t>Obchodný plán 2023</w:t>
      </w:r>
    </w:p>
    <w:p w14:paraId="2CCE11F1" w14:textId="77777777" w:rsidR="00F33381" w:rsidRDefault="00F33381" w:rsidP="00F33381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4. </w:t>
      </w:r>
      <w:r>
        <w:rPr>
          <w:rFonts w:asciiTheme="majorHAnsi" w:hAnsiTheme="majorHAnsi" w:cstheme="minorHAnsi"/>
          <w:color w:val="auto"/>
          <w:szCs w:val="24"/>
        </w:rPr>
        <w:tab/>
        <w:t>Dlhodobí nájomcovia</w:t>
      </w:r>
    </w:p>
    <w:p w14:paraId="78930571" w14:textId="77777777" w:rsidR="00F33381" w:rsidRDefault="00F33381" w:rsidP="00F33381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5. </w:t>
      </w:r>
      <w:r>
        <w:rPr>
          <w:rFonts w:asciiTheme="majorHAnsi" w:hAnsiTheme="majorHAnsi" w:cstheme="minorHAnsi"/>
          <w:color w:val="auto"/>
          <w:szCs w:val="24"/>
        </w:rPr>
        <w:tab/>
        <w:t>Symfónia umenia</w:t>
      </w:r>
    </w:p>
    <w:p w14:paraId="3B44B76A" w14:textId="77777777" w:rsidR="00F33381" w:rsidRDefault="00F33381" w:rsidP="00F33381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6.</w:t>
      </w:r>
      <w:r>
        <w:rPr>
          <w:rFonts w:asciiTheme="majorHAnsi" w:hAnsiTheme="majorHAnsi" w:cstheme="minorHAnsi"/>
          <w:color w:val="auto"/>
          <w:szCs w:val="24"/>
        </w:rPr>
        <w:tab/>
        <w:t>Výročná správa a účtovná závierka</w:t>
      </w:r>
    </w:p>
    <w:p w14:paraId="563D1E9F" w14:textId="77777777" w:rsidR="00F33381" w:rsidRPr="00E47FA2" w:rsidRDefault="00F33381" w:rsidP="00F33381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7.</w:t>
      </w:r>
      <w:r>
        <w:rPr>
          <w:rFonts w:asciiTheme="majorHAnsi" w:hAnsiTheme="majorHAnsi" w:cstheme="minorHAnsi"/>
          <w:color w:val="auto"/>
          <w:szCs w:val="24"/>
        </w:rPr>
        <w:tab/>
        <w:t>Rôzne</w:t>
      </w:r>
    </w:p>
    <w:p w14:paraId="534DB3FE" w14:textId="77777777" w:rsidR="00F341F7" w:rsidRPr="00E47FA2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Hlasovanie:</w:t>
      </w:r>
    </w:p>
    <w:p w14:paraId="3CEE012C" w14:textId="1F6436D6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="00F33381">
        <w:rPr>
          <w:rFonts w:asciiTheme="majorHAnsi" w:hAnsiTheme="majorHAnsi" w:cstheme="majorHAnsi"/>
        </w:rPr>
        <w:t>4</w:t>
      </w:r>
    </w:p>
    <w:p w14:paraId="11AFBB0C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1DA76878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099CB48C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 xml:space="preserve">rogram bol </w:t>
      </w:r>
      <w:r w:rsidR="00CC7B57">
        <w:rPr>
          <w:rFonts w:asciiTheme="majorHAnsi" w:hAnsiTheme="majorHAnsi" w:cstheme="majorHAnsi"/>
        </w:rPr>
        <w:t>schválený</w:t>
      </w:r>
      <w:r>
        <w:rPr>
          <w:rFonts w:asciiTheme="majorHAnsi" w:hAnsiTheme="majorHAnsi" w:cstheme="majorHAnsi"/>
        </w:rPr>
        <w:t>.</w:t>
      </w:r>
      <w:bookmarkEnd w:id="1"/>
    </w:p>
    <w:p w14:paraId="0314F48C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B1FE9A0" w14:textId="3AB04056" w:rsidR="00165C0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</w:t>
      </w:r>
      <w:r w:rsidR="00F33381">
        <w:rPr>
          <w:rFonts w:asciiTheme="majorHAnsi" w:hAnsiTheme="majorHAnsi" w:cstheme="majorHAnsi"/>
          <w:b/>
          <w:color w:val="auto"/>
          <w:szCs w:val="24"/>
          <w:u w:val="single"/>
        </w:rPr>
        <w:t>2.</w:t>
      </w: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– </w:t>
      </w:r>
      <w:r w:rsidR="008B3456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</w:t>
      </w:r>
      <w:r w:rsidR="00F33381">
        <w:rPr>
          <w:rFonts w:asciiTheme="majorHAnsi" w:hAnsiTheme="majorHAnsi" w:cstheme="majorHAnsi"/>
          <w:b/>
          <w:color w:val="auto"/>
          <w:szCs w:val="24"/>
          <w:u w:val="single"/>
        </w:rPr>
        <w:t>VO 2023</w:t>
      </w:r>
    </w:p>
    <w:p w14:paraId="5FCB5962" w14:textId="30AA084F" w:rsidR="00F341F7" w:rsidRPr="00A776A6" w:rsidRDefault="00F341F7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B764F45" w14:textId="1FAD2574" w:rsidR="00C2227E" w:rsidRDefault="00F33381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P. Bednár</w:t>
      </w:r>
      <w:r w:rsidR="00E45ABC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informoval o aktuálnych VO, ktoré prebiehajú. </w:t>
      </w:r>
    </w:p>
    <w:p w14:paraId="39830173" w14:textId="77777777" w:rsidR="00090D4A" w:rsidRDefault="00090D4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2CE67B4" w14:textId="5B14ACF5" w:rsidR="00090D4A" w:rsidRPr="005A4C72" w:rsidRDefault="00090D4A" w:rsidP="00090D4A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</w:t>
      </w:r>
      <w:r w:rsidR="00F33381">
        <w:rPr>
          <w:rFonts w:asciiTheme="majorHAnsi" w:hAnsiTheme="majorHAnsi" w:cstheme="minorHAnsi"/>
          <w:bCs/>
          <w:color w:val="auto"/>
          <w:szCs w:val="24"/>
        </w:rPr>
        <w:t>9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>
        <w:rPr>
          <w:rFonts w:asciiTheme="majorHAnsi" w:hAnsiTheme="majorHAnsi" w:cstheme="minorHAnsi"/>
          <w:bCs/>
          <w:color w:val="auto"/>
          <w:szCs w:val="24"/>
        </w:rPr>
        <w:t>1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="00F33381">
        <w:rPr>
          <w:rFonts w:asciiTheme="majorHAnsi" w:hAnsiTheme="majorHAnsi" w:cstheme="minorHAnsi"/>
          <w:bCs/>
          <w:i/>
          <w:iCs/>
        </w:rPr>
        <w:t>Dozorná rada berie na vedomie informácie k prebiehajúcim VO na rok 2023.</w:t>
      </w:r>
    </w:p>
    <w:p w14:paraId="536D4FD6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39CB0B7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D342C81" w14:textId="73945751" w:rsidR="00090D4A" w:rsidRPr="00A776A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="00F33381">
        <w:rPr>
          <w:rFonts w:asciiTheme="majorHAnsi" w:hAnsiTheme="majorHAnsi" w:cstheme="minorHAnsi"/>
          <w:bCs/>
          <w:color w:val="auto"/>
          <w:szCs w:val="24"/>
        </w:rPr>
        <w:t>4</w:t>
      </w:r>
    </w:p>
    <w:p w14:paraId="659C2A67" w14:textId="77777777" w:rsidR="00090D4A" w:rsidRPr="00A776A6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33138D95" w14:textId="5968AC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="00F33381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102B50A4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8C1704D" w14:textId="77777777" w:rsidR="00090D4A" w:rsidRDefault="00090D4A" w:rsidP="00090D4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0A4D4EA3" w14:textId="77777777" w:rsidR="00090D4A" w:rsidRDefault="00090D4A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FC1AC9E" w14:textId="77777777" w:rsidR="00C2227E" w:rsidRDefault="00C2227E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F387B6A" w14:textId="77777777" w:rsidR="00E45ABC" w:rsidRPr="00E3346C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223C4BD" w14:textId="1D305601" w:rsidR="00E45ABC" w:rsidRDefault="00E45ABC" w:rsidP="00E45ABC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 w:rsidR="00F33381">
        <w:rPr>
          <w:rFonts w:asciiTheme="majorHAnsi" w:hAnsiTheme="majorHAnsi" w:cstheme="minorHAnsi"/>
          <w:b/>
          <w:u w:val="single"/>
        </w:rPr>
        <w:t>3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F33381">
        <w:rPr>
          <w:rFonts w:asciiTheme="majorHAnsi" w:hAnsiTheme="majorHAnsi" w:cstheme="minorHAnsi"/>
          <w:b/>
          <w:u w:val="single"/>
        </w:rPr>
        <w:t>Obchodný plán 2023</w:t>
      </w:r>
    </w:p>
    <w:p w14:paraId="0ED62F23" w14:textId="3067A7C6" w:rsidR="00F33381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P. Bednár informoval, že Obchodný plán 2023, ktorý bol prijatý sa vyvíja predbežne podľa predpokladu. Problémom je obrovský nárast cien za teplo a teplú vodu najmä v DK Ružinov a SD Trávniky. Len za prvé dva mesiace bol rozdiel v cene vo výške takmer 40 000 € oproti rovnakým mesiacom v roku 2022. V zime boli prijaté opatrenia na zefektívnenie kúrenia. Budovy však fungujú 24/7, plesová sezóna je aj v noci, takže rozhodnutia </w:t>
      </w:r>
      <w:r w:rsidR="00FD60A0">
        <w:rPr>
          <w:rFonts w:asciiTheme="majorHAnsi" w:hAnsiTheme="majorHAnsi" w:cstheme="minorHAnsi"/>
          <w:bCs/>
          <w:color w:val="auto"/>
          <w:szCs w:val="24"/>
        </w:rPr>
        <w:t>ako napr. vypnúť v piatok zapnúť v pondelok neprichádzajú do úvahy.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Momentálne prebieha rekonštrukcia výmenníkovej stanice v DK Ružinov, ktorá by mala priniesť efektívnosť. Zároveň sa plánuje zefektívniť teplo a teplá voda v SD Nivy. Práce prebiehajú podľa plánu. </w:t>
      </w:r>
      <w:r w:rsidR="003167CB">
        <w:rPr>
          <w:rFonts w:asciiTheme="majorHAnsi" w:hAnsiTheme="majorHAnsi" w:cstheme="minorHAnsi"/>
          <w:bCs/>
          <w:color w:val="auto"/>
          <w:szCs w:val="24"/>
        </w:rPr>
        <w:t>Následne prebehla diskusia.</w:t>
      </w:r>
    </w:p>
    <w:p w14:paraId="49DAF934" w14:textId="77777777" w:rsidR="00F33381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0970F2A" w14:textId="34DDBC1C" w:rsidR="00F33381" w:rsidRPr="005A4C72" w:rsidRDefault="00F33381" w:rsidP="00F3338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29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 w:rsidR="00024071">
        <w:rPr>
          <w:rFonts w:asciiTheme="majorHAnsi" w:hAnsiTheme="majorHAnsi" w:cstheme="minorHAnsi"/>
          <w:bCs/>
          <w:color w:val="auto"/>
          <w:szCs w:val="24"/>
        </w:rPr>
        <w:t>2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i/>
          <w:iCs/>
        </w:rPr>
        <w:t>Dozorná rada berie na vedomie informácie k</w:t>
      </w:r>
      <w:r w:rsidR="00FD60A0">
        <w:rPr>
          <w:rFonts w:asciiTheme="majorHAnsi" w:hAnsiTheme="majorHAnsi" w:cstheme="minorHAnsi"/>
          <w:bCs/>
          <w:i/>
          <w:iCs/>
        </w:rPr>
        <w:t> Obchodnému plánu 2023.</w:t>
      </w:r>
    </w:p>
    <w:p w14:paraId="6E2D9ED7" w14:textId="77777777" w:rsidR="00F33381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7337D30" w14:textId="77777777" w:rsidR="00F33381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3D56879C" w14:textId="77777777" w:rsidR="00F33381" w:rsidRPr="00A776A6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4</w:t>
      </w:r>
    </w:p>
    <w:p w14:paraId="3B9D3819" w14:textId="77777777" w:rsidR="00F33381" w:rsidRPr="00A776A6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197DFB6A" w14:textId="77777777" w:rsidR="00F33381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1122CD4E" w14:textId="77777777" w:rsidR="00F33381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F2ADADC" w14:textId="77777777" w:rsidR="00F33381" w:rsidRDefault="00F3338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03B33B1C" w14:textId="77777777" w:rsidR="00FD60A0" w:rsidRDefault="00FD60A0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027E625" w14:textId="77777777" w:rsidR="00FD60A0" w:rsidRDefault="00FD60A0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6FE0B1A" w14:textId="07A58987" w:rsidR="00FD60A0" w:rsidRDefault="00FD60A0" w:rsidP="00FD60A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>4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>
        <w:rPr>
          <w:rFonts w:asciiTheme="majorHAnsi" w:hAnsiTheme="majorHAnsi" w:cstheme="minorHAnsi"/>
          <w:b/>
          <w:u w:val="single"/>
        </w:rPr>
        <w:t>Dlhodobí nájomcovia</w:t>
      </w:r>
    </w:p>
    <w:p w14:paraId="5AFC8F61" w14:textId="31FBA5EE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P. Bednár informoval o aktuálnom stave s dlhodobými nájomcami. Predstavenstvo sa rozhodlo uplatniť inflačnú doložku a zvýšilo ceny nájmov o infláciu. Zároveň sa zvýšili ceny za služby (elektrina, teplo, teplá voda, OLO a pod.). Následne dalo výpoveď len niekoľko nájomcov, väčšina z nich odišla. V júli prebehne pasportizácia všetkých budov a niektoré ďalšie priestory sa dajú do prenájmu. Aktuálne zaplnenie priestorov je vo výške 90 percent. Budovy sú však energeticky nevýhodné, čo zvyšuje nákladovosť prenájmov. Mnohé priestory sú v zlom stave a vyžadujú rozsiahlejšie rekonštrukcie. Budova SD Trávniky sa nachádza na súkromnom pozemku, čo z hľadiska väčších rekonštrukcií môže byť do budúcna problémov</w:t>
      </w:r>
      <w:r w:rsidR="00CC7B57">
        <w:rPr>
          <w:rFonts w:asciiTheme="majorHAnsi" w:hAnsiTheme="majorHAnsi" w:cstheme="minorHAnsi"/>
          <w:bCs/>
          <w:color w:val="auto"/>
          <w:szCs w:val="24"/>
        </w:rPr>
        <w:t>é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. </w:t>
      </w:r>
      <w:r w:rsidR="003167CB">
        <w:rPr>
          <w:rFonts w:asciiTheme="majorHAnsi" w:hAnsiTheme="majorHAnsi" w:cstheme="minorHAnsi"/>
          <w:bCs/>
          <w:color w:val="auto"/>
          <w:szCs w:val="24"/>
        </w:rPr>
        <w:t>Následne prebehla diskusia.</w:t>
      </w:r>
    </w:p>
    <w:p w14:paraId="26155927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09E9A3" w14:textId="1E196485" w:rsidR="00FD60A0" w:rsidRPr="005A4C72" w:rsidRDefault="00FD60A0" w:rsidP="00FD60A0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29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 w:rsidR="00024071">
        <w:rPr>
          <w:rFonts w:asciiTheme="majorHAnsi" w:hAnsiTheme="majorHAnsi" w:cstheme="minorHAnsi"/>
          <w:bCs/>
          <w:color w:val="auto"/>
          <w:szCs w:val="24"/>
        </w:rPr>
        <w:t>3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i/>
          <w:iCs/>
        </w:rPr>
        <w:t>Dozorná rada berie na vedomie informácie k Dlhodobým náj</w:t>
      </w:r>
      <w:r w:rsidR="00CC7B57">
        <w:rPr>
          <w:rFonts w:asciiTheme="majorHAnsi" w:hAnsiTheme="majorHAnsi" w:cstheme="minorHAnsi"/>
          <w:bCs/>
          <w:i/>
          <w:iCs/>
        </w:rPr>
        <w:t>m</w:t>
      </w:r>
      <w:r>
        <w:rPr>
          <w:rFonts w:asciiTheme="majorHAnsi" w:hAnsiTheme="majorHAnsi" w:cstheme="minorHAnsi"/>
          <w:bCs/>
          <w:i/>
          <w:iCs/>
        </w:rPr>
        <w:t xml:space="preserve">om. </w:t>
      </w:r>
    </w:p>
    <w:p w14:paraId="4354DC18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98C624E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09A41F29" w14:textId="77777777" w:rsidR="00FD60A0" w:rsidRPr="00A776A6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4</w:t>
      </w:r>
    </w:p>
    <w:p w14:paraId="784C0CAE" w14:textId="77777777" w:rsidR="00FD60A0" w:rsidRPr="00A776A6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188F7689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52C31AE5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1EB94B7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5071FE79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AAEAF16" w14:textId="312A9B5F" w:rsidR="00FD60A0" w:rsidRDefault="00FD60A0" w:rsidP="00FD60A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 xml:space="preserve">5 </w:t>
      </w:r>
      <w:r w:rsidRPr="00D23EF9">
        <w:rPr>
          <w:rFonts w:asciiTheme="majorHAnsi" w:hAnsiTheme="majorHAnsi" w:cstheme="minorHAnsi"/>
          <w:b/>
          <w:u w:val="single"/>
        </w:rPr>
        <w:t xml:space="preserve">– </w:t>
      </w:r>
      <w:r>
        <w:rPr>
          <w:rFonts w:asciiTheme="majorHAnsi" w:hAnsiTheme="majorHAnsi" w:cstheme="minorHAnsi"/>
          <w:b/>
          <w:u w:val="single"/>
        </w:rPr>
        <w:t>Symfónia umenia</w:t>
      </w:r>
    </w:p>
    <w:p w14:paraId="2A7FAF2B" w14:textId="5F776FBA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P. Bednár informoval o programe festivalu. Vstupenky sú predané aktuálne vo výške 30 000 €. Ružinovčania majú zľavu vo výške 50 percent z cien vstupenky. Ide približne o polovicu všetkých predaných vstupeniek.  </w:t>
      </w:r>
    </w:p>
    <w:p w14:paraId="7F6FC5BB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E019137" w14:textId="210C949F" w:rsidR="00FD60A0" w:rsidRPr="005A4C72" w:rsidRDefault="00FD60A0" w:rsidP="00FD60A0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29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 w:rsidR="00024071">
        <w:rPr>
          <w:rFonts w:asciiTheme="majorHAnsi" w:hAnsiTheme="majorHAnsi" w:cstheme="minorHAnsi"/>
          <w:bCs/>
          <w:color w:val="auto"/>
          <w:szCs w:val="24"/>
        </w:rPr>
        <w:t>4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i/>
          <w:iCs/>
        </w:rPr>
        <w:t>Dozorná rada berie na vedomie informácie k</w:t>
      </w:r>
      <w:r w:rsidR="00024071">
        <w:rPr>
          <w:rFonts w:asciiTheme="majorHAnsi" w:hAnsiTheme="majorHAnsi" w:cstheme="minorHAnsi"/>
          <w:bCs/>
          <w:i/>
          <w:iCs/>
        </w:rPr>
        <w:t xml:space="preserve"> festivalu Symfónia umenia. </w:t>
      </w:r>
    </w:p>
    <w:p w14:paraId="1D2CD59B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C0B6111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3B97A723" w14:textId="77777777" w:rsidR="00FD60A0" w:rsidRPr="00A776A6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4</w:t>
      </w:r>
    </w:p>
    <w:p w14:paraId="43F3BB03" w14:textId="77777777" w:rsidR="00FD60A0" w:rsidRPr="00A776A6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785A3EFF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lastRenderedPageBreak/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392FC5D5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8C54654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6510A59F" w14:textId="77777777" w:rsidR="00FD60A0" w:rsidRDefault="00FD60A0" w:rsidP="00FD60A0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68A6980" w14:textId="77777777" w:rsidR="00FD60A0" w:rsidRDefault="00FD60A0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9763804" w14:textId="4FAB5A16" w:rsidR="00024071" w:rsidRDefault="00024071" w:rsidP="0002407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 xml:space="preserve">6 </w:t>
      </w:r>
      <w:r w:rsidRPr="00D23EF9">
        <w:rPr>
          <w:rFonts w:asciiTheme="majorHAnsi" w:hAnsiTheme="majorHAnsi" w:cstheme="minorHAnsi"/>
          <w:b/>
          <w:u w:val="single"/>
        </w:rPr>
        <w:t xml:space="preserve">– </w:t>
      </w:r>
      <w:r>
        <w:rPr>
          <w:rFonts w:asciiTheme="majorHAnsi" w:hAnsiTheme="majorHAnsi" w:cstheme="minorHAnsi"/>
          <w:b/>
          <w:u w:val="single"/>
        </w:rPr>
        <w:t>Výročná správa a účtovná závierka</w:t>
      </w:r>
    </w:p>
    <w:p w14:paraId="574FBEC7" w14:textId="00AC0D39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P. Bednár informoval o Výročnej správe a Účtovnej závierke za rok 2022. Výročná správa nazvaná ako Správa o hospodárení prešla komisiami a bola schválená zastupiteľstvom. </w:t>
      </w:r>
      <w:r w:rsidR="003167CB">
        <w:rPr>
          <w:rFonts w:asciiTheme="majorHAnsi" w:hAnsiTheme="majorHAnsi" w:cstheme="minorHAnsi"/>
          <w:bCs/>
          <w:color w:val="auto"/>
          <w:szCs w:val="24"/>
        </w:rPr>
        <w:t>Následne prebehla diskusia.</w:t>
      </w:r>
    </w:p>
    <w:p w14:paraId="2956C384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0977606" w14:textId="0D244258" w:rsidR="00024071" w:rsidRPr="005A4C72" w:rsidRDefault="00024071" w:rsidP="0002407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29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>
        <w:rPr>
          <w:rFonts w:asciiTheme="majorHAnsi" w:hAnsiTheme="majorHAnsi" w:cstheme="minorHAnsi"/>
          <w:bCs/>
          <w:color w:val="auto"/>
          <w:szCs w:val="24"/>
        </w:rPr>
        <w:t>5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i/>
          <w:iCs/>
        </w:rPr>
        <w:t>Dozorná rada odsúhlasuje Výročnú správu a Účtovnú závierku za rok 2022.</w:t>
      </w:r>
    </w:p>
    <w:p w14:paraId="4D977A34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737F54F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48CAA387" w14:textId="77777777" w:rsidR="00024071" w:rsidRPr="00A776A6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4</w:t>
      </w:r>
    </w:p>
    <w:p w14:paraId="20F044FE" w14:textId="77777777" w:rsidR="00024071" w:rsidRPr="00A776A6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3C937AAC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00D5ED62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A00745D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463063EC" w14:textId="77777777" w:rsidR="00024071" w:rsidRDefault="00024071" w:rsidP="00F3338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3FFC410" w14:textId="77777777" w:rsidR="00AA319C" w:rsidRDefault="00AA319C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592DC81" w14:textId="033E660C" w:rsidR="00024071" w:rsidRDefault="00024071" w:rsidP="0002407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 xml:space="preserve">7 </w:t>
      </w:r>
      <w:r w:rsidRPr="00D23EF9">
        <w:rPr>
          <w:rFonts w:asciiTheme="majorHAnsi" w:hAnsiTheme="majorHAnsi" w:cstheme="minorHAnsi"/>
          <w:b/>
          <w:u w:val="single"/>
        </w:rPr>
        <w:t xml:space="preserve">– </w:t>
      </w:r>
      <w:r>
        <w:rPr>
          <w:rFonts w:asciiTheme="majorHAnsi" w:hAnsiTheme="majorHAnsi" w:cstheme="minorHAnsi"/>
          <w:b/>
          <w:u w:val="single"/>
        </w:rPr>
        <w:t>Rôzne</w:t>
      </w:r>
    </w:p>
    <w:p w14:paraId="4E2224E4" w14:textId="08CA148B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P. Bednár informoval o prebiehajúcich stretnutiach k zmene organizačnej štruktúry CULTUS Ružinov,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a.s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.. Výsledky komisie predstaví na najbližšej dozornej rade. </w:t>
      </w:r>
    </w:p>
    <w:p w14:paraId="0EEE2B7A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206A955" w14:textId="1B2AE895" w:rsidR="00024071" w:rsidRPr="005A4C72" w:rsidRDefault="00024071" w:rsidP="00024071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29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>
        <w:rPr>
          <w:rFonts w:asciiTheme="majorHAnsi" w:hAnsiTheme="majorHAnsi" w:cstheme="minorHAnsi"/>
          <w:bCs/>
          <w:color w:val="auto"/>
          <w:szCs w:val="24"/>
        </w:rPr>
        <w:t>6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i/>
          <w:iCs/>
        </w:rPr>
        <w:t>Dozorná rada berie na vedomie informácie k organizačnej zmene.</w:t>
      </w:r>
    </w:p>
    <w:p w14:paraId="349AFCB1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8DCF1D6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0F3668ED" w14:textId="77777777" w:rsidR="00024071" w:rsidRPr="00A776A6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4</w:t>
      </w:r>
    </w:p>
    <w:p w14:paraId="3563F8D5" w14:textId="77777777" w:rsidR="00024071" w:rsidRPr="00A776A6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574DC7B6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5DF38421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220DF38" w14:textId="77777777" w:rsidR="00024071" w:rsidRDefault="00024071" w:rsidP="00024071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122D5D64" w14:textId="77777777" w:rsidR="00F774BF" w:rsidRDefault="00F774BF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616D7D7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FF52F08" w14:textId="77777777" w:rsidR="00220D44" w:rsidRPr="006E5B77" w:rsidRDefault="00220D44" w:rsidP="00220D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6E5B77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Hlasovanie ,, per </w:t>
      </w:r>
      <w:proofErr w:type="spellStart"/>
      <w:r w:rsidRPr="006E5B77">
        <w:rPr>
          <w:rFonts w:asciiTheme="majorHAnsi" w:hAnsiTheme="majorHAnsi" w:cstheme="minorHAnsi"/>
          <w:b/>
          <w:color w:val="auto"/>
          <w:szCs w:val="24"/>
          <w:u w:val="single"/>
        </w:rPr>
        <w:t>rollam</w:t>
      </w:r>
      <w:proofErr w:type="spellEnd"/>
      <w:r w:rsidRPr="006E5B77">
        <w:rPr>
          <w:rFonts w:asciiTheme="majorHAnsi" w:hAnsiTheme="majorHAnsi" w:cstheme="minorHAnsi"/>
          <w:b/>
          <w:color w:val="auto"/>
          <w:szCs w:val="24"/>
          <w:u w:val="single"/>
        </w:rPr>
        <w:t>“</w:t>
      </w:r>
    </w:p>
    <w:p w14:paraId="2C1A418B" w14:textId="77777777" w:rsidR="00220D44" w:rsidRPr="006E5B77" w:rsidRDefault="00220D44" w:rsidP="00220D44">
      <w:pPr>
        <w:pStyle w:val="Normlnywebov"/>
        <w:shd w:val="clear" w:color="auto" w:fill="FFFFFF"/>
        <w:rPr>
          <w:rFonts w:asciiTheme="majorHAnsi" w:hAnsiTheme="majorHAnsi" w:cstheme="majorHAnsi"/>
          <w:sz w:val="24"/>
          <w:szCs w:val="24"/>
        </w:rPr>
      </w:pPr>
      <w:r w:rsidRPr="006E5B77">
        <w:rPr>
          <w:rFonts w:asciiTheme="majorHAnsi" w:eastAsia="Times New Roman" w:hAnsiTheme="majorHAnsi" w:cstheme="majorHAnsi"/>
          <w:sz w:val="24"/>
          <w:szCs w:val="24"/>
        </w:rPr>
        <w:t xml:space="preserve">Uznesenie “per </w:t>
      </w:r>
      <w:proofErr w:type="spellStart"/>
      <w:r w:rsidRPr="006E5B77">
        <w:rPr>
          <w:rFonts w:asciiTheme="majorHAnsi" w:eastAsia="Times New Roman" w:hAnsiTheme="majorHAnsi" w:cstheme="majorHAnsi"/>
          <w:sz w:val="24"/>
          <w:szCs w:val="24"/>
        </w:rPr>
        <w:t>rollam</w:t>
      </w:r>
      <w:proofErr w:type="spellEnd"/>
      <w:r w:rsidRPr="006E5B77">
        <w:rPr>
          <w:rFonts w:asciiTheme="majorHAnsi" w:eastAsia="Times New Roman" w:hAnsiTheme="majorHAnsi" w:cstheme="majorHAnsi"/>
          <w:sz w:val="24"/>
          <w:szCs w:val="24"/>
        </w:rPr>
        <w:t xml:space="preserve">” 14.06.2023 / 1.: </w:t>
      </w:r>
      <w:r w:rsidRPr="006E5B77">
        <w:rPr>
          <w:rStyle w:val="Zvraznenie"/>
          <w:rFonts w:asciiTheme="majorHAnsi" w:hAnsiTheme="majorHAnsi" w:cstheme="majorHAnsi"/>
          <w:sz w:val="24"/>
          <w:szCs w:val="24"/>
        </w:rPr>
        <w:t xml:space="preserve">Dozorná rada </w:t>
      </w:r>
      <w:r>
        <w:rPr>
          <w:rStyle w:val="Zvraznenie"/>
          <w:rFonts w:asciiTheme="majorHAnsi" w:hAnsiTheme="majorHAnsi" w:cstheme="majorHAnsi"/>
          <w:sz w:val="24"/>
          <w:szCs w:val="24"/>
        </w:rPr>
        <w:t>S</w:t>
      </w:r>
      <w:r w:rsidRPr="006E5B77">
        <w:rPr>
          <w:rStyle w:val="Zvraznenie"/>
          <w:rFonts w:asciiTheme="majorHAnsi" w:hAnsiTheme="majorHAnsi" w:cstheme="majorHAnsi"/>
          <w:sz w:val="24"/>
          <w:szCs w:val="24"/>
        </w:rPr>
        <w:t>poločnosti udeľuje predstavenstvu predchádzajúci súhlasu s prípravou a realizáciou procesu verejného obstarávania - Zabezpečenie ozvučenia, osvetlenia a pódia so zastrešením na podujatí Symfónia umenia 2023 za podmienok obsiahnutých v prílohách výzvy na hlasovanie prostredníctvom prostriedkov elektronickej komunikácie (e-mail) zo dňa 14.6.2023</w:t>
      </w:r>
    </w:p>
    <w:p w14:paraId="065130D0" w14:textId="77777777" w:rsidR="00220D44" w:rsidRDefault="00220D44" w:rsidP="00220D44">
      <w:pPr>
        <w:pStyle w:val="Normlnywebov"/>
        <w:shd w:val="clear" w:color="auto" w:fill="FFFFFF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</w:t>
      </w:r>
      <w:r w:rsidRPr="006E5B77">
        <w:rPr>
          <w:rFonts w:asciiTheme="majorHAnsi" w:hAnsiTheme="majorHAnsi" w:cstheme="majorHAnsi"/>
          <w:sz w:val="24"/>
          <w:szCs w:val="24"/>
        </w:rPr>
        <w:t>lasovani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6E5B77">
        <w:rPr>
          <w:rFonts w:asciiTheme="majorHAnsi" w:hAnsiTheme="majorHAnsi" w:cstheme="majorHAnsi"/>
          <w:sz w:val="24"/>
          <w:szCs w:val="24"/>
        </w:rPr>
        <w:t>:</w:t>
      </w:r>
    </w:p>
    <w:p w14:paraId="2764D129" w14:textId="18E2AB5C" w:rsidR="00220D44" w:rsidRPr="00A776A6" w:rsidRDefault="00220D44" w:rsidP="00220D4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lastRenderedPageBreak/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>
        <w:rPr>
          <w:rFonts w:asciiTheme="majorHAnsi" w:hAnsiTheme="majorHAnsi" w:cstheme="minorHAnsi"/>
          <w:bCs/>
          <w:color w:val="auto"/>
          <w:szCs w:val="24"/>
        </w:rPr>
        <w:t>5</w:t>
      </w:r>
    </w:p>
    <w:p w14:paraId="61B8E177" w14:textId="5A64CD1A" w:rsidR="00220D44" w:rsidRPr="00A776A6" w:rsidRDefault="00220D44" w:rsidP="00220D4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>
        <w:rPr>
          <w:rFonts w:asciiTheme="majorHAnsi" w:hAnsiTheme="majorHAnsi" w:cstheme="minorHAnsi"/>
          <w:bCs/>
          <w:color w:val="auto"/>
          <w:szCs w:val="24"/>
        </w:rPr>
        <w:t>2</w:t>
      </w:r>
    </w:p>
    <w:p w14:paraId="0CAE8EB1" w14:textId="681D550E" w:rsidR="00220D44" w:rsidRDefault="00220D44" w:rsidP="00220D4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5D2D2156" w14:textId="77777777" w:rsidR="00220D44" w:rsidRPr="006E5B77" w:rsidRDefault="00220D44" w:rsidP="00220D44">
      <w:pPr>
        <w:pStyle w:val="Normlnywebov"/>
        <w:shd w:val="clear" w:color="auto" w:fill="FFFFFF"/>
        <w:rPr>
          <w:rFonts w:asciiTheme="majorHAnsi" w:hAnsiTheme="majorHAnsi" w:cstheme="majorHAnsi"/>
          <w:sz w:val="24"/>
          <w:szCs w:val="24"/>
        </w:rPr>
      </w:pPr>
    </w:p>
    <w:p w14:paraId="795B7927" w14:textId="77777777" w:rsidR="00220D44" w:rsidRPr="006E5B77" w:rsidRDefault="00220D44" w:rsidP="00220D44">
      <w:pPr>
        <w:pStyle w:val="Normlnywebov"/>
        <w:shd w:val="clear" w:color="auto" w:fill="FFFFFF"/>
        <w:rPr>
          <w:rFonts w:asciiTheme="majorHAnsi" w:hAnsiTheme="majorHAnsi" w:cstheme="majorHAnsi"/>
          <w:sz w:val="24"/>
          <w:szCs w:val="24"/>
        </w:rPr>
      </w:pPr>
      <w:r w:rsidRPr="006E5B77">
        <w:rPr>
          <w:rFonts w:asciiTheme="majorHAnsi" w:hAnsiTheme="majorHAnsi" w:cstheme="majorHAnsi"/>
          <w:sz w:val="24"/>
          <w:szCs w:val="24"/>
        </w:rPr>
        <w:t>Uznesenie</w:t>
      </w:r>
      <w:r w:rsidRPr="006E5B77">
        <w:rPr>
          <w:rStyle w:val="apple-converted-space"/>
          <w:rFonts w:asciiTheme="majorHAnsi" w:hAnsiTheme="majorHAnsi" w:cstheme="majorHAnsi"/>
          <w:sz w:val="24"/>
          <w:szCs w:val="24"/>
        </w:rPr>
        <w:t> </w:t>
      </w:r>
      <w:r w:rsidRPr="006E5B77">
        <w:rPr>
          <w:rFonts w:asciiTheme="majorHAnsi" w:hAnsiTheme="majorHAnsi" w:cstheme="majorHAnsi"/>
          <w:sz w:val="24"/>
          <w:szCs w:val="24"/>
        </w:rPr>
        <w:t>bolo prijaté.</w:t>
      </w:r>
    </w:p>
    <w:p w14:paraId="4543C0A2" w14:textId="77777777" w:rsidR="00220D44" w:rsidRDefault="00220D44" w:rsidP="00220D44">
      <w:pPr>
        <w:rPr>
          <w:rFonts w:ascii="Calibri" w:eastAsia="Times New Roman" w:hAnsi="Calibri" w:cs="Calibri"/>
          <w:sz w:val="22"/>
          <w:szCs w:val="22"/>
        </w:rPr>
      </w:pPr>
    </w:p>
    <w:p w14:paraId="36387BE3" w14:textId="77777777" w:rsidR="00DE1A89" w:rsidRDefault="00DE1A89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highlight w:val="yellow"/>
        </w:rPr>
      </w:pPr>
    </w:p>
    <w:p w14:paraId="0B52AEAD" w14:textId="77777777" w:rsidR="00DE1A89" w:rsidRDefault="00DE1A89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highlight w:val="yellow"/>
        </w:rPr>
      </w:pPr>
    </w:p>
    <w:p w14:paraId="3D432C9F" w14:textId="77777777" w:rsidR="007567A7" w:rsidRDefault="007567A7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4C1DA835" w14:textId="33FEC670" w:rsidR="00B90283" w:rsidRDefault="00162A24" w:rsidP="00311167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162A24">
        <w:rPr>
          <w:rFonts w:ascii="Calibri Light" w:eastAsia="Times New Roman" w:hAnsi="Calibri Light" w:cs="Calibri Light"/>
          <w:kern w:val="0"/>
        </w:rPr>
        <w:t> </w:t>
      </w:r>
      <w:r w:rsidR="00B90283" w:rsidRPr="00B90283">
        <w:rPr>
          <w:rFonts w:asciiTheme="majorHAnsi" w:hAnsiTheme="majorHAnsi" w:cstheme="minorHAnsi"/>
          <w:b/>
          <w:u w:val="single"/>
        </w:rPr>
        <w:t xml:space="preserve">Termín ďalšieho stretnutia </w:t>
      </w:r>
      <w:r w:rsidR="00024071">
        <w:rPr>
          <w:rFonts w:asciiTheme="majorHAnsi" w:hAnsiTheme="majorHAnsi" w:cstheme="minorHAnsi"/>
          <w:b/>
          <w:u w:val="single"/>
        </w:rPr>
        <w:t>dozornej rady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4F31F99D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Termín ďalšieho stretnutia </w:t>
      </w:r>
      <w:r w:rsidR="00CC7B57">
        <w:rPr>
          <w:rFonts w:asciiTheme="majorHAnsi" w:hAnsiTheme="majorHAnsi" w:cstheme="minorHAnsi"/>
          <w:bCs/>
          <w:color w:val="auto"/>
          <w:szCs w:val="24"/>
        </w:rPr>
        <w:t>dozornej rady</w:t>
      </w: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 bol </w:t>
      </w:r>
      <w:r w:rsidR="00C2227E">
        <w:rPr>
          <w:rFonts w:asciiTheme="majorHAnsi" w:hAnsiTheme="majorHAnsi" w:cstheme="minorHAnsi"/>
          <w:bCs/>
          <w:color w:val="auto"/>
          <w:szCs w:val="24"/>
        </w:rPr>
        <w:t xml:space="preserve">predbežne </w:t>
      </w: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určený na </w:t>
      </w:r>
      <w:r w:rsidR="00C2227E">
        <w:rPr>
          <w:rFonts w:asciiTheme="majorHAnsi" w:hAnsiTheme="majorHAnsi" w:cstheme="minorHAnsi"/>
          <w:bCs/>
          <w:color w:val="auto"/>
          <w:szCs w:val="24"/>
        </w:rPr>
        <w:t xml:space="preserve">koniec </w:t>
      </w:r>
      <w:r w:rsidR="00024071">
        <w:rPr>
          <w:rFonts w:asciiTheme="majorHAnsi" w:hAnsiTheme="majorHAnsi" w:cstheme="minorHAnsi"/>
          <w:bCs/>
          <w:color w:val="auto"/>
          <w:szCs w:val="24"/>
        </w:rPr>
        <w:t>septembra.</w:t>
      </w:r>
    </w:p>
    <w:p w14:paraId="30AF88C0" w14:textId="28CAE288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A6136C1" w14:textId="77777777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C13A912" w14:textId="3F6BFD5A" w:rsidR="00B90283" w:rsidRPr="00FC7AAC" w:rsidRDefault="00024071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PDR</w:t>
      </w:r>
      <w:r w:rsidR="00B90283" w:rsidRPr="00FC7AAC">
        <w:rPr>
          <w:rFonts w:asciiTheme="majorHAnsi" w:hAnsiTheme="majorHAnsi" w:cstheme="minorHAnsi"/>
          <w:bCs/>
          <w:color w:val="auto"/>
          <w:szCs w:val="24"/>
        </w:rPr>
        <w:t xml:space="preserve"> poďakoval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a </w:t>
      </w:r>
      <w:r w:rsidR="00B90283" w:rsidRPr="00FC7AAC">
        <w:rPr>
          <w:rFonts w:asciiTheme="majorHAnsi" w:hAnsiTheme="majorHAnsi" w:cstheme="minorHAnsi"/>
          <w:bCs/>
          <w:color w:val="auto"/>
          <w:szCs w:val="24"/>
        </w:rPr>
        <w:t xml:space="preserve">všetkým za účasť na stretnutí </w:t>
      </w:r>
      <w:r>
        <w:rPr>
          <w:rFonts w:asciiTheme="majorHAnsi" w:hAnsiTheme="majorHAnsi" w:cstheme="minorHAnsi"/>
          <w:bCs/>
          <w:color w:val="auto"/>
          <w:szCs w:val="24"/>
        </w:rPr>
        <w:t>dozornej rady</w:t>
      </w:r>
      <w:r w:rsidR="00B90283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</w:t>
      </w:r>
      <w:r>
        <w:rPr>
          <w:rFonts w:asciiTheme="majorHAnsi" w:hAnsiTheme="majorHAnsi" w:cstheme="minorHAnsi"/>
          <w:bCs/>
          <w:color w:val="auto"/>
          <w:szCs w:val="24"/>
        </w:rPr>
        <w:t>la.</w:t>
      </w:r>
    </w:p>
    <w:p w14:paraId="3CEC2FD1" w14:textId="77777777" w:rsidR="000D280D" w:rsidRPr="00B90283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65C585A9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024071">
        <w:rPr>
          <w:rFonts w:asciiTheme="majorHAnsi" w:hAnsiTheme="majorHAnsi" w:cstheme="minorHAnsi"/>
          <w:b/>
          <w:i/>
        </w:rPr>
        <w:t xml:space="preserve">Marcela </w:t>
      </w:r>
      <w:proofErr w:type="spellStart"/>
      <w:r w:rsidR="00024071">
        <w:rPr>
          <w:rFonts w:asciiTheme="majorHAnsi" w:hAnsiTheme="majorHAnsi" w:cstheme="minorHAnsi"/>
          <w:b/>
          <w:i/>
        </w:rPr>
        <w:t>Kulifajová</w:t>
      </w:r>
      <w:proofErr w:type="spellEnd"/>
    </w:p>
    <w:p w14:paraId="18026010" w14:textId="68708CB5" w:rsidR="000D280D" w:rsidRPr="00FC7AAC" w:rsidRDefault="00024071" w:rsidP="000D280D">
      <w:pPr>
        <w:ind w:left="4956" w:firstLine="708"/>
        <w:rPr>
          <w:rFonts w:asciiTheme="majorHAnsi" w:hAnsiTheme="majorHAnsi" w:cstheme="minorHAnsi"/>
          <w:b/>
          <w:i/>
        </w:rPr>
      </w:pPr>
      <w:proofErr w:type="spellStart"/>
      <w:r>
        <w:rPr>
          <w:rFonts w:asciiTheme="majorHAnsi" w:hAnsiTheme="majorHAnsi" w:cstheme="minorHAnsi"/>
          <w:b/>
          <w:i/>
        </w:rPr>
        <w:t>p</w:t>
      </w:r>
      <w:r w:rsidR="000D280D" w:rsidRPr="00FC7AAC">
        <w:rPr>
          <w:rFonts w:asciiTheme="majorHAnsi" w:hAnsiTheme="majorHAnsi" w:cstheme="minorHAnsi"/>
          <w:b/>
          <w:i/>
        </w:rPr>
        <w:t>redse</w:t>
      </w:r>
      <w:r>
        <w:rPr>
          <w:rFonts w:asciiTheme="majorHAnsi" w:hAnsiTheme="majorHAnsi" w:cstheme="minorHAnsi"/>
          <w:b/>
          <w:i/>
        </w:rPr>
        <w:t>dkyňa</w:t>
      </w:r>
      <w:proofErr w:type="spellEnd"/>
      <w:r>
        <w:rPr>
          <w:rFonts w:asciiTheme="majorHAnsi" w:hAnsiTheme="majorHAnsi" w:cstheme="minorHAnsi"/>
          <w:b/>
          <w:i/>
        </w:rPr>
        <w:t xml:space="preserve"> dozornej rady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C6ABDF" w14:textId="77777777" w:rsidR="00D95838" w:rsidRDefault="00D95838" w:rsidP="000D280D">
      <w:pPr>
        <w:rPr>
          <w:rFonts w:asciiTheme="majorHAnsi" w:hAnsiTheme="majorHAnsi" w:cstheme="minorHAnsi"/>
          <w:b/>
          <w:i/>
        </w:rPr>
      </w:pPr>
    </w:p>
    <w:p w14:paraId="7444AF48" w14:textId="77777777" w:rsidR="00024071" w:rsidRDefault="00024071" w:rsidP="000D280D">
      <w:pPr>
        <w:rPr>
          <w:rFonts w:asciiTheme="majorHAnsi" w:hAnsiTheme="majorHAnsi" w:cstheme="minorHAnsi"/>
          <w:b/>
          <w:i/>
        </w:rPr>
      </w:pPr>
    </w:p>
    <w:p w14:paraId="0BE3D846" w14:textId="77777777" w:rsidR="00024071" w:rsidRDefault="00024071" w:rsidP="000D280D">
      <w:pPr>
        <w:rPr>
          <w:rFonts w:asciiTheme="majorHAnsi" w:hAnsiTheme="majorHAnsi" w:cstheme="minorHAnsi"/>
          <w:b/>
          <w:i/>
        </w:rPr>
      </w:pPr>
    </w:p>
    <w:p w14:paraId="19BF2AF2" w14:textId="77777777" w:rsidR="00024071" w:rsidRDefault="00024071" w:rsidP="000D280D">
      <w:pPr>
        <w:rPr>
          <w:rFonts w:asciiTheme="majorHAnsi" w:hAnsiTheme="majorHAnsi" w:cstheme="minorHAnsi"/>
          <w:b/>
          <w:i/>
        </w:rPr>
      </w:pPr>
    </w:p>
    <w:p w14:paraId="70CBD5EF" w14:textId="77777777" w:rsidR="00024071" w:rsidRDefault="00024071" w:rsidP="000D280D">
      <w:pPr>
        <w:rPr>
          <w:rFonts w:asciiTheme="majorHAnsi" w:hAnsiTheme="majorHAnsi" w:cstheme="minorHAnsi"/>
        </w:rPr>
      </w:pPr>
    </w:p>
    <w:p w14:paraId="18DEAAE0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190ACF23" w14:textId="77777777" w:rsidR="00D95838" w:rsidRDefault="00D95838" w:rsidP="000D280D">
      <w:pPr>
        <w:rPr>
          <w:rFonts w:asciiTheme="majorHAnsi" w:hAnsiTheme="majorHAnsi" w:cstheme="minorHAnsi"/>
        </w:rPr>
      </w:pPr>
    </w:p>
    <w:p w14:paraId="41869A7A" w14:textId="2325F0BA" w:rsidR="00D95838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024071">
        <w:rPr>
          <w:rFonts w:asciiTheme="majorHAnsi" w:hAnsiTheme="majorHAnsi" w:cstheme="minorHAnsi"/>
        </w:rPr>
        <w:t>3</w:t>
      </w:r>
      <w:r w:rsidR="00C2227E">
        <w:rPr>
          <w:rFonts w:asciiTheme="majorHAnsi" w:hAnsiTheme="majorHAnsi" w:cstheme="minorHAnsi"/>
        </w:rPr>
        <w:t>.</w:t>
      </w:r>
      <w:r w:rsidR="00024071">
        <w:rPr>
          <w:rFonts w:asciiTheme="majorHAnsi" w:hAnsiTheme="majorHAnsi" w:cstheme="minorHAnsi"/>
        </w:rPr>
        <w:t>7</w:t>
      </w:r>
      <w:r w:rsidR="00C2227E">
        <w:rPr>
          <w:rFonts w:asciiTheme="majorHAnsi" w:hAnsiTheme="majorHAnsi" w:cstheme="minorHAnsi"/>
        </w:rPr>
        <w:t>.2023</w:t>
      </w:r>
    </w:p>
    <w:p w14:paraId="48FCA680" w14:textId="1766F3BF" w:rsidR="00D24326" w:rsidRDefault="000D280D" w:rsidP="00DC2D05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D95838">
        <w:rPr>
          <w:rFonts w:asciiTheme="majorHAnsi" w:hAnsiTheme="majorHAnsi" w:cstheme="minorHAnsi"/>
          <w:color w:val="auto"/>
        </w:rPr>
        <w:t>Ing. Richard Bednár, PhD</w:t>
      </w:r>
      <w:r w:rsidR="00C2227E">
        <w:rPr>
          <w:rFonts w:asciiTheme="majorHAnsi" w:hAnsiTheme="majorHAnsi" w:cstheme="minorHAnsi"/>
          <w:color w:val="auto"/>
        </w:rPr>
        <w:t>.</w:t>
      </w:r>
      <w:r w:rsidR="00D95838">
        <w:rPr>
          <w:rFonts w:asciiTheme="majorHAnsi" w:hAnsiTheme="majorHAnsi" w:cstheme="minorHAnsi"/>
          <w:color w:val="auto"/>
        </w:rPr>
        <w:t>, MBA</w:t>
      </w:r>
      <w:r w:rsidR="00CC7B57">
        <w:rPr>
          <w:rFonts w:asciiTheme="majorHAnsi" w:hAnsiTheme="majorHAnsi" w:cstheme="minorHAnsi"/>
          <w:color w:val="auto"/>
        </w:rPr>
        <w:t>:</w:t>
      </w:r>
      <w:r w:rsidR="00CC7B57">
        <w:rPr>
          <w:rFonts w:asciiTheme="majorHAnsi" w:hAnsiTheme="majorHAnsi" w:cstheme="minorHAnsi"/>
          <w:color w:val="auto"/>
        </w:rPr>
        <w:tab/>
        <w:t>___________________</w:t>
      </w:r>
    </w:p>
    <w:p w14:paraId="328128C6" w14:textId="21627D47" w:rsidR="00CC7B57" w:rsidRPr="000D280D" w:rsidRDefault="00CC7B57" w:rsidP="00DC2D05">
      <w:pPr>
        <w:pStyle w:val="Body1"/>
        <w:jc w:val="both"/>
      </w:pPr>
      <w:r>
        <w:rPr>
          <w:rFonts w:asciiTheme="majorHAnsi" w:hAnsiTheme="majorHAnsi" w:cstheme="minorHAnsi"/>
          <w:color w:val="auto"/>
        </w:rPr>
        <w:tab/>
      </w:r>
      <w:r>
        <w:rPr>
          <w:rFonts w:asciiTheme="majorHAnsi" w:hAnsiTheme="majorHAnsi" w:cstheme="minorHAnsi"/>
          <w:color w:val="auto"/>
        </w:rPr>
        <w:tab/>
      </w:r>
      <w:r>
        <w:rPr>
          <w:rFonts w:asciiTheme="majorHAnsi" w:hAnsiTheme="majorHAnsi" w:cstheme="minorHAnsi"/>
          <w:color w:val="auto"/>
        </w:rPr>
        <w:tab/>
      </w:r>
      <w:r>
        <w:rPr>
          <w:rFonts w:asciiTheme="majorHAnsi" w:hAnsiTheme="majorHAnsi" w:cstheme="minorHAnsi"/>
          <w:color w:val="auto"/>
        </w:rPr>
        <w:tab/>
      </w:r>
      <w:r>
        <w:rPr>
          <w:rFonts w:asciiTheme="majorHAnsi" w:hAnsiTheme="majorHAnsi" w:cstheme="minorHAnsi"/>
          <w:color w:val="auto"/>
        </w:rPr>
        <w:tab/>
      </w:r>
      <w:r>
        <w:rPr>
          <w:rFonts w:asciiTheme="majorHAnsi" w:hAnsiTheme="majorHAnsi" w:cstheme="minorHAnsi"/>
          <w:color w:val="auto"/>
        </w:rPr>
        <w:tab/>
        <w:t>podpis</w:t>
      </w:r>
    </w:p>
    <w:sectPr w:rsidR="00CC7B57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E85E" w14:textId="77777777" w:rsidR="00437206" w:rsidRDefault="00437206" w:rsidP="00CC7387">
      <w:r>
        <w:separator/>
      </w:r>
    </w:p>
  </w:endnote>
  <w:endnote w:type="continuationSeparator" w:id="0">
    <w:p w14:paraId="5295752D" w14:textId="77777777" w:rsidR="00437206" w:rsidRDefault="00437206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14D1" w14:textId="77777777" w:rsidR="00437206" w:rsidRDefault="00437206" w:rsidP="00CC7387">
      <w:r>
        <w:separator/>
      </w:r>
    </w:p>
  </w:footnote>
  <w:footnote w:type="continuationSeparator" w:id="0">
    <w:p w14:paraId="54EB999A" w14:textId="77777777" w:rsidR="00437206" w:rsidRDefault="00437206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5BF"/>
    <w:multiLevelType w:val="hybridMultilevel"/>
    <w:tmpl w:val="547C9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2"/>
  </w:num>
  <w:num w:numId="6" w16cid:durableId="1050423433">
    <w:abstractNumId w:val="10"/>
  </w:num>
  <w:num w:numId="7" w16cid:durableId="438263517">
    <w:abstractNumId w:val="15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1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55237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0845"/>
    <w:rsid w:val="00024071"/>
    <w:rsid w:val="0002454D"/>
    <w:rsid w:val="000264A8"/>
    <w:rsid w:val="000377FD"/>
    <w:rsid w:val="0004322E"/>
    <w:rsid w:val="00045DF8"/>
    <w:rsid w:val="00052D5F"/>
    <w:rsid w:val="0005319E"/>
    <w:rsid w:val="00071DC5"/>
    <w:rsid w:val="00074048"/>
    <w:rsid w:val="00083370"/>
    <w:rsid w:val="000855A6"/>
    <w:rsid w:val="00090D4A"/>
    <w:rsid w:val="00093105"/>
    <w:rsid w:val="00095216"/>
    <w:rsid w:val="000A20D5"/>
    <w:rsid w:val="000A70DD"/>
    <w:rsid w:val="000B1A96"/>
    <w:rsid w:val="000B5275"/>
    <w:rsid w:val="000D1B94"/>
    <w:rsid w:val="000D280D"/>
    <w:rsid w:val="000D28A4"/>
    <w:rsid w:val="000D5705"/>
    <w:rsid w:val="000E546E"/>
    <w:rsid w:val="000F716A"/>
    <w:rsid w:val="00104E35"/>
    <w:rsid w:val="00114C59"/>
    <w:rsid w:val="00115B0D"/>
    <w:rsid w:val="00120491"/>
    <w:rsid w:val="00120495"/>
    <w:rsid w:val="00130F5F"/>
    <w:rsid w:val="001325B5"/>
    <w:rsid w:val="00132D25"/>
    <w:rsid w:val="001363C5"/>
    <w:rsid w:val="00142598"/>
    <w:rsid w:val="001526DF"/>
    <w:rsid w:val="00152781"/>
    <w:rsid w:val="0015442D"/>
    <w:rsid w:val="0015488A"/>
    <w:rsid w:val="00155657"/>
    <w:rsid w:val="00162A24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A5DA7"/>
    <w:rsid w:val="001B1204"/>
    <w:rsid w:val="001B2CAD"/>
    <w:rsid w:val="001B442E"/>
    <w:rsid w:val="001D5498"/>
    <w:rsid w:val="001E2A72"/>
    <w:rsid w:val="001E2AFD"/>
    <w:rsid w:val="001F2ADE"/>
    <w:rsid w:val="001F38FA"/>
    <w:rsid w:val="001F7383"/>
    <w:rsid w:val="00203FBE"/>
    <w:rsid w:val="002074B1"/>
    <w:rsid w:val="00220D44"/>
    <w:rsid w:val="002249CE"/>
    <w:rsid w:val="00226338"/>
    <w:rsid w:val="00237108"/>
    <w:rsid w:val="002406C2"/>
    <w:rsid w:val="002466F1"/>
    <w:rsid w:val="00251615"/>
    <w:rsid w:val="00252693"/>
    <w:rsid w:val="00253E77"/>
    <w:rsid w:val="002544AC"/>
    <w:rsid w:val="0025652C"/>
    <w:rsid w:val="00265362"/>
    <w:rsid w:val="002654BB"/>
    <w:rsid w:val="0028116E"/>
    <w:rsid w:val="00284FD8"/>
    <w:rsid w:val="002947F4"/>
    <w:rsid w:val="00297142"/>
    <w:rsid w:val="002B2060"/>
    <w:rsid w:val="002B7CC0"/>
    <w:rsid w:val="002D0F30"/>
    <w:rsid w:val="002E7E72"/>
    <w:rsid w:val="002F2644"/>
    <w:rsid w:val="002F5CAF"/>
    <w:rsid w:val="002F72EB"/>
    <w:rsid w:val="003052A2"/>
    <w:rsid w:val="00311167"/>
    <w:rsid w:val="003129B4"/>
    <w:rsid w:val="00312A4D"/>
    <w:rsid w:val="0031458D"/>
    <w:rsid w:val="003167CB"/>
    <w:rsid w:val="003237F4"/>
    <w:rsid w:val="00352572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3CE"/>
    <w:rsid w:val="003D4E57"/>
    <w:rsid w:val="003E0040"/>
    <w:rsid w:val="003E5675"/>
    <w:rsid w:val="00404ED3"/>
    <w:rsid w:val="004079FC"/>
    <w:rsid w:val="0041078C"/>
    <w:rsid w:val="00427586"/>
    <w:rsid w:val="00432B51"/>
    <w:rsid w:val="00437206"/>
    <w:rsid w:val="00440572"/>
    <w:rsid w:val="00446374"/>
    <w:rsid w:val="0045176F"/>
    <w:rsid w:val="00451C47"/>
    <w:rsid w:val="0045407A"/>
    <w:rsid w:val="00456317"/>
    <w:rsid w:val="00457FA0"/>
    <w:rsid w:val="004613AC"/>
    <w:rsid w:val="00464FF6"/>
    <w:rsid w:val="00466371"/>
    <w:rsid w:val="00470191"/>
    <w:rsid w:val="00473F52"/>
    <w:rsid w:val="00483222"/>
    <w:rsid w:val="004844D1"/>
    <w:rsid w:val="00486350"/>
    <w:rsid w:val="00491085"/>
    <w:rsid w:val="00494B43"/>
    <w:rsid w:val="004B1536"/>
    <w:rsid w:val="004B71E3"/>
    <w:rsid w:val="004C1A32"/>
    <w:rsid w:val="004C6BC6"/>
    <w:rsid w:val="004F68FA"/>
    <w:rsid w:val="00505EC9"/>
    <w:rsid w:val="0051321B"/>
    <w:rsid w:val="00513917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A4C72"/>
    <w:rsid w:val="005B45B2"/>
    <w:rsid w:val="005B4CB0"/>
    <w:rsid w:val="005B691D"/>
    <w:rsid w:val="005C223E"/>
    <w:rsid w:val="005C40F3"/>
    <w:rsid w:val="005D73D7"/>
    <w:rsid w:val="005E2EBA"/>
    <w:rsid w:val="00602161"/>
    <w:rsid w:val="00605BE9"/>
    <w:rsid w:val="006116FB"/>
    <w:rsid w:val="0061415E"/>
    <w:rsid w:val="00615726"/>
    <w:rsid w:val="00617ACC"/>
    <w:rsid w:val="00622344"/>
    <w:rsid w:val="006234ED"/>
    <w:rsid w:val="00627724"/>
    <w:rsid w:val="006345AC"/>
    <w:rsid w:val="00637DE6"/>
    <w:rsid w:val="0066052A"/>
    <w:rsid w:val="00660A55"/>
    <w:rsid w:val="006612CB"/>
    <w:rsid w:val="00663E62"/>
    <w:rsid w:val="00673354"/>
    <w:rsid w:val="006740D4"/>
    <w:rsid w:val="006831BC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4FA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46BA5"/>
    <w:rsid w:val="007567A7"/>
    <w:rsid w:val="0076669F"/>
    <w:rsid w:val="007801CB"/>
    <w:rsid w:val="00783BE8"/>
    <w:rsid w:val="00783EF8"/>
    <w:rsid w:val="007846CB"/>
    <w:rsid w:val="0078540A"/>
    <w:rsid w:val="0079136D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22F4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3456"/>
    <w:rsid w:val="008B64F3"/>
    <w:rsid w:val="008B6E2E"/>
    <w:rsid w:val="008B79F3"/>
    <w:rsid w:val="008C49F9"/>
    <w:rsid w:val="008D09DE"/>
    <w:rsid w:val="008D4812"/>
    <w:rsid w:val="008E7945"/>
    <w:rsid w:val="00904EF5"/>
    <w:rsid w:val="00905EF4"/>
    <w:rsid w:val="00906DEE"/>
    <w:rsid w:val="00910C09"/>
    <w:rsid w:val="00922B5B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74CB2"/>
    <w:rsid w:val="00980E03"/>
    <w:rsid w:val="009812F2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D4C37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4790"/>
    <w:rsid w:val="00A457D4"/>
    <w:rsid w:val="00A46C16"/>
    <w:rsid w:val="00A56488"/>
    <w:rsid w:val="00A631AE"/>
    <w:rsid w:val="00A64971"/>
    <w:rsid w:val="00A74B1E"/>
    <w:rsid w:val="00A776A6"/>
    <w:rsid w:val="00A805AA"/>
    <w:rsid w:val="00A86156"/>
    <w:rsid w:val="00A95E79"/>
    <w:rsid w:val="00AA319C"/>
    <w:rsid w:val="00AA545F"/>
    <w:rsid w:val="00AB108F"/>
    <w:rsid w:val="00AB4BA1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0187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04E"/>
    <w:rsid w:val="00BA1854"/>
    <w:rsid w:val="00BA66EE"/>
    <w:rsid w:val="00BB3DEE"/>
    <w:rsid w:val="00BB75E1"/>
    <w:rsid w:val="00BC3738"/>
    <w:rsid w:val="00BC58C3"/>
    <w:rsid w:val="00BD239D"/>
    <w:rsid w:val="00BD51A4"/>
    <w:rsid w:val="00BD7D9F"/>
    <w:rsid w:val="00BE083E"/>
    <w:rsid w:val="00BE0DF3"/>
    <w:rsid w:val="00BE1128"/>
    <w:rsid w:val="00BE15E4"/>
    <w:rsid w:val="00BE3BEE"/>
    <w:rsid w:val="00BE49C5"/>
    <w:rsid w:val="00BF2489"/>
    <w:rsid w:val="00BF54DC"/>
    <w:rsid w:val="00BF5547"/>
    <w:rsid w:val="00BF6FC4"/>
    <w:rsid w:val="00BF7130"/>
    <w:rsid w:val="00C00B37"/>
    <w:rsid w:val="00C13CAD"/>
    <w:rsid w:val="00C16CE4"/>
    <w:rsid w:val="00C2227E"/>
    <w:rsid w:val="00C26812"/>
    <w:rsid w:val="00C31E0B"/>
    <w:rsid w:val="00C32403"/>
    <w:rsid w:val="00C4369A"/>
    <w:rsid w:val="00C53746"/>
    <w:rsid w:val="00C57047"/>
    <w:rsid w:val="00C62BA2"/>
    <w:rsid w:val="00C64A69"/>
    <w:rsid w:val="00C764C2"/>
    <w:rsid w:val="00C76EF7"/>
    <w:rsid w:val="00C7745D"/>
    <w:rsid w:val="00C82227"/>
    <w:rsid w:val="00C92808"/>
    <w:rsid w:val="00C93594"/>
    <w:rsid w:val="00CA5275"/>
    <w:rsid w:val="00CB0EEA"/>
    <w:rsid w:val="00CB2D88"/>
    <w:rsid w:val="00CB3607"/>
    <w:rsid w:val="00CB5DEB"/>
    <w:rsid w:val="00CC57AF"/>
    <w:rsid w:val="00CC7387"/>
    <w:rsid w:val="00CC7B57"/>
    <w:rsid w:val="00CD0A0E"/>
    <w:rsid w:val="00CE291B"/>
    <w:rsid w:val="00CE41A5"/>
    <w:rsid w:val="00CF4B58"/>
    <w:rsid w:val="00D04BE7"/>
    <w:rsid w:val="00D12DD5"/>
    <w:rsid w:val="00D14BF4"/>
    <w:rsid w:val="00D155CF"/>
    <w:rsid w:val="00D17D75"/>
    <w:rsid w:val="00D212A4"/>
    <w:rsid w:val="00D23EF9"/>
    <w:rsid w:val="00D24326"/>
    <w:rsid w:val="00D24F0F"/>
    <w:rsid w:val="00D25D39"/>
    <w:rsid w:val="00D30A93"/>
    <w:rsid w:val="00D3653C"/>
    <w:rsid w:val="00D367E4"/>
    <w:rsid w:val="00D41941"/>
    <w:rsid w:val="00D439F0"/>
    <w:rsid w:val="00D52A1F"/>
    <w:rsid w:val="00D55257"/>
    <w:rsid w:val="00D66A06"/>
    <w:rsid w:val="00D81E93"/>
    <w:rsid w:val="00D8276E"/>
    <w:rsid w:val="00D93988"/>
    <w:rsid w:val="00D93A83"/>
    <w:rsid w:val="00D94D5B"/>
    <w:rsid w:val="00D9505D"/>
    <w:rsid w:val="00D95838"/>
    <w:rsid w:val="00D95E1E"/>
    <w:rsid w:val="00DB1058"/>
    <w:rsid w:val="00DB5551"/>
    <w:rsid w:val="00DB6673"/>
    <w:rsid w:val="00DB799C"/>
    <w:rsid w:val="00DC2738"/>
    <w:rsid w:val="00DC2D05"/>
    <w:rsid w:val="00DC4F5D"/>
    <w:rsid w:val="00DC5EE2"/>
    <w:rsid w:val="00DD058C"/>
    <w:rsid w:val="00DD4094"/>
    <w:rsid w:val="00DD4164"/>
    <w:rsid w:val="00DE01CA"/>
    <w:rsid w:val="00DE1710"/>
    <w:rsid w:val="00DE1A89"/>
    <w:rsid w:val="00DE2AD3"/>
    <w:rsid w:val="00DF1A47"/>
    <w:rsid w:val="00DF1B3B"/>
    <w:rsid w:val="00DF25FC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46C"/>
    <w:rsid w:val="00E33B11"/>
    <w:rsid w:val="00E35460"/>
    <w:rsid w:val="00E36A66"/>
    <w:rsid w:val="00E40E68"/>
    <w:rsid w:val="00E44C17"/>
    <w:rsid w:val="00E45ABC"/>
    <w:rsid w:val="00E47FA2"/>
    <w:rsid w:val="00E54350"/>
    <w:rsid w:val="00E60B10"/>
    <w:rsid w:val="00E60FD7"/>
    <w:rsid w:val="00E6119C"/>
    <w:rsid w:val="00E61436"/>
    <w:rsid w:val="00E64504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C0A65"/>
    <w:rsid w:val="00ED750E"/>
    <w:rsid w:val="00EE35E4"/>
    <w:rsid w:val="00EE4188"/>
    <w:rsid w:val="00F0182F"/>
    <w:rsid w:val="00F10C34"/>
    <w:rsid w:val="00F20F42"/>
    <w:rsid w:val="00F22C35"/>
    <w:rsid w:val="00F30429"/>
    <w:rsid w:val="00F33381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774BF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0A0"/>
    <w:rsid w:val="00FD69F5"/>
    <w:rsid w:val="00FE2146"/>
    <w:rsid w:val="00FE27A0"/>
    <w:rsid w:val="00FE4C0D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20D44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character" w:customStyle="1" w:styleId="apple-converted-space">
    <w:name w:val="apple-converted-space"/>
    <w:basedOn w:val="Predvolenpsmoodseku"/>
    <w:rsid w:val="00220D44"/>
  </w:style>
  <w:style w:type="character" w:styleId="Zvraznenie">
    <w:name w:val="Emphasis"/>
    <w:basedOn w:val="Predvolenpsmoodseku"/>
    <w:uiPriority w:val="20"/>
    <w:qFormat/>
    <w:rsid w:val="00220D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3</cp:revision>
  <cp:lastPrinted>2023-02-17T10:16:00Z</cp:lastPrinted>
  <dcterms:created xsi:type="dcterms:W3CDTF">2023-07-13T12:35:00Z</dcterms:created>
  <dcterms:modified xsi:type="dcterms:W3CDTF">2023-07-13T12:54:00Z</dcterms:modified>
</cp:coreProperties>
</file>