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8FC5AE" w14:textId="28A97BDF" w:rsidR="00F35765" w:rsidRPr="00D11854" w:rsidRDefault="00F35765" w:rsidP="00D11854">
      <w:pPr>
        <w:jc w:val="both"/>
        <w:rPr>
          <w:rFonts w:eastAsia="Times New Roman"/>
          <w:b/>
          <w:bCs/>
          <w:lang w:val="sk-SK"/>
        </w:rPr>
      </w:pPr>
      <w:r w:rsidRPr="00D11854">
        <w:rPr>
          <w:rFonts w:eastAsia="Times New Roman"/>
          <w:b/>
          <w:bCs/>
          <w:lang w:val="sk-SK"/>
        </w:rPr>
        <w:t>Príloha č. 1</w:t>
      </w:r>
    </w:p>
    <w:p w14:paraId="23874E92" w14:textId="77777777" w:rsidR="00F35765" w:rsidRPr="0011634B" w:rsidRDefault="00F35765" w:rsidP="00F35765">
      <w:pPr>
        <w:jc w:val="both"/>
        <w:rPr>
          <w:rFonts w:eastAsia="Times New Roman"/>
          <w:lang w:val="sk-SK"/>
        </w:rPr>
      </w:pPr>
      <w:bookmarkStart w:id="0" w:name="_Hlk70015850"/>
    </w:p>
    <w:p w14:paraId="6183FDA6" w14:textId="0538E12E" w:rsid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Predmetom zákazky je zabezpečenie cateringu na slávnostný raut pri príležitosti 30.výročia Mestskej časti Bratislava – Ružinov v </w:t>
      </w:r>
      <w:bookmarkStart w:id="1" w:name="_Hlk80965470"/>
      <w:r w:rsidRPr="00F35765">
        <w:rPr>
          <w:rFonts w:eastAsia="Times New Roman"/>
          <w:lang w:val="sk-SK"/>
        </w:rPr>
        <w:t>objekte Pradiareň 1900 na Páričkovej ulici v</w:t>
      </w:r>
      <w:r w:rsidR="00317001">
        <w:rPr>
          <w:rFonts w:eastAsia="Times New Roman"/>
          <w:lang w:val="sk-SK"/>
        </w:rPr>
        <w:t> </w:t>
      </w:r>
      <w:r w:rsidRPr="00F35765">
        <w:rPr>
          <w:rFonts w:eastAsia="Times New Roman"/>
          <w:lang w:val="sk-SK"/>
        </w:rPr>
        <w:t>Bratislave</w:t>
      </w:r>
      <w:r w:rsidR="00317001">
        <w:rPr>
          <w:rFonts w:eastAsia="Times New Roman"/>
          <w:lang w:val="sk-SK"/>
        </w:rPr>
        <w:t xml:space="preserve"> </w:t>
      </w:r>
      <w:bookmarkEnd w:id="1"/>
      <w:r w:rsidR="00317001">
        <w:rPr>
          <w:rFonts w:eastAsia="Times New Roman"/>
          <w:lang w:val="sk-SK"/>
        </w:rPr>
        <w:t xml:space="preserve">a občerstvenie pre účinkujúcich, </w:t>
      </w:r>
      <w:r w:rsidR="00D11854" w:rsidRPr="001D2DD5">
        <w:rPr>
          <w:rFonts w:eastAsia="Times New Roman"/>
          <w:b/>
          <w:bCs/>
          <w:u w:val="single"/>
          <w:lang w:val="sk-SK"/>
        </w:rPr>
        <w:t>pre 200 osôb</w:t>
      </w:r>
      <w:r w:rsidR="00D11854">
        <w:rPr>
          <w:rFonts w:eastAsia="Times New Roman"/>
          <w:lang w:val="sk-SK"/>
        </w:rPr>
        <w:t xml:space="preserve"> </w:t>
      </w:r>
      <w:r w:rsidRPr="00F35765">
        <w:rPr>
          <w:rFonts w:eastAsia="Times New Roman"/>
          <w:lang w:val="sk-SK"/>
        </w:rPr>
        <w:t>podľa dispozícii uvedených v prílohe č. 1 spolu s obsluhou, ktorá je spôsobilá na vydávanie jedál podľa príslušných právnych predpisov Slovenskej republiky. Jedlo a nápoje musia spĺňať všetky hygienické normy, za čo nesie dodávateľ plnú zodpovednosť.</w:t>
      </w:r>
    </w:p>
    <w:p w14:paraId="1CE6A026" w14:textId="343C4917" w:rsidR="00F35765" w:rsidRDefault="00F35765" w:rsidP="00F35765">
      <w:pPr>
        <w:jc w:val="both"/>
        <w:rPr>
          <w:rFonts w:eastAsia="Times New Roman"/>
          <w:lang w:val="sk-SK"/>
        </w:rPr>
      </w:pPr>
    </w:p>
    <w:p w14:paraId="2B803D22" w14:textId="21BD76E4" w:rsidR="00926DBA" w:rsidRPr="00926DBA" w:rsidRDefault="00926DBA" w:rsidP="00926DBA">
      <w:pPr>
        <w:jc w:val="both"/>
        <w:rPr>
          <w:rFonts w:eastAsia="Times New Roman"/>
          <w:b/>
          <w:bCs/>
          <w:lang w:val="sk-SK"/>
        </w:rPr>
      </w:pPr>
      <w:r w:rsidRPr="00926DBA">
        <w:rPr>
          <w:rFonts w:eastAsia="Times New Roman"/>
          <w:b/>
          <w:bCs/>
          <w:lang w:val="sk-SK"/>
        </w:rPr>
        <w:t>A) RAUT 10.09.2021</w:t>
      </w:r>
    </w:p>
    <w:p w14:paraId="7C86C597" w14:textId="7B7B77F4" w:rsidR="00926DBA" w:rsidRDefault="00926DBA" w:rsidP="00926DBA">
      <w:pPr>
        <w:jc w:val="both"/>
        <w:rPr>
          <w:rFonts w:eastAsia="Times New Roman"/>
          <w:lang w:val="sk-SK"/>
        </w:rPr>
      </w:pPr>
    </w:p>
    <w:p w14:paraId="3C512418" w14:textId="77777777" w:rsidR="00317001" w:rsidRDefault="00317001" w:rsidP="00317001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Požadované druhy jedál</w:t>
      </w:r>
      <w:r>
        <w:rPr>
          <w:rFonts w:eastAsia="Times New Roman"/>
          <w:lang w:val="sk-SK"/>
        </w:rPr>
        <w:t xml:space="preserve"> ich</w:t>
      </w:r>
      <w:r w:rsidRPr="00F35765">
        <w:rPr>
          <w:rFonts w:eastAsia="Times New Roman"/>
          <w:lang w:val="sk-SK"/>
        </w:rPr>
        <w:t xml:space="preserve"> a</w:t>
      </w:r>
      <w:r>
        <w:rPr>
          <w:rFonts w:eastAsia="Times New Roman"/>
          <w:lang w:val="sk-SK"/>
        </w:rPr>
        <w:t> </w:t>
      </w:r>
      <w:r w:rsidRPr="00F35765">
        <w:rPr>
          <w:rFonts w:eastAsia="Times New Roman"/>
          <w:lang w:val="sk-SK"/>
        </w:rPr>
        <w:t>gramáž</w:t>
      </w:r>
      <w:r>
        <w:rPr>
          <w:rFonts w:eastAsia="Times New Roman"/>
          <w:lang w:val="sk-SK"/>
        </w:rPr>
        <w:t>:</w:t>
      </w:r>
    </w:p>
    <w:p w14:paraId="4AB5D249" w14:textId="77777777" w:rsidR="00317001" w:rsidRPr="00926DBA" w:rsidRDefault="00317001" w:rsidP="00926DBA">
      <w:pPr>
        <w:jc w:val="both"/>
        <w:rPr>
          <w:rFonts w:eastAsia="Times New Roman"/>
          <w:lang w:val="sk-SK"/>
        </w:rPr>
      </w:pPr>
    </w:p>
    <w:p w14:paraId="66528FDA" w14:textId="77777777" w:rsid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 xml:space="preserve">STUDENÉ PREDJEDLÁ </w:t>
      </w:r>
    </w:p>
    <w:p w14:paraId="7635087E" w14:textId="616E7A31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30 g</w:t>
      </w:r>
      <w:r>
        <w:rPr>
          <w:rFonts w:eastAsia="Times New Roman"/>
          <w:lang w:val="sk-SK"/>
        </w:rPr>
        <w:t>/osoba</w:t>
      </w:r>
      <w:r w:rsidRPr="00F35765">
        <w:rPr>
          <w:rFonts w:eastAsia="Times New Roman"/>
          <w:lang w:val="sk-SK"/>
        </w:rPr>
        <w:t xml:space="preserve"> </w:t>
      </w:r>
    </w:p>
    <w:p w14:paraId="20CF20F3" w14:textId="6F0022E4" w:rsidR="00F35765" w:rsidRPr="000C1F31" w:rsidRDefault="00F35765" w:rsidP="00F35765">
      <w:pPr>
        <w:jc w:val="both"/>
        <w:rPr>
          <w:rFonts w:eastAsia="Times New Roman"/>
          <w:lang w:val="sk-SK"/>
        </w:rPr>
      </w:pPr>
      <w:r w:rsidRPr="000C1F31">
        <w:rPr>
          <w:rFonts w:eastAsia="Times New Roman"/>
          <w:lang w:val="sk-SK"/>
        </w:rPr>
        <w:t>Kr</w:t>
      </w:r>
      <w:r w:rsidR="000C1F31">
        <w:rPr>
          <w:rFonts w:eastAsia="Times New Roman"/>
          <w:lang w:val="sk-SK"/>
        </w:rPr>
        <w:t>émový</w:t>
      </w:r>
      <w:r w:rsidRPr="000C1F31">
        <w:rPr>
          <w:rFonts w:eastAsia="Times New Roman"/>
          <w:lang w:val="sk-SK"/>
        </w:rPr>
        <w:t xml:space="preserve"> cestovino</w:t>
      </w:r>
      <w:r w:rsidR="000C1F31">
        <w:rPr>
          <w:rFonts w:eastAsia="Times New Roman"/>
          <w:lang w:val="sk-SK"/>
        </w:rPr>
        <w:t>vý</w:t>
      </w:r>
      <w:r w:rsidRPr="000C1F31">
        <w:rPr>
          <w:rFonts w:eastAsia="Times New Roman"/>
          <w:lang w:val="sk-SK"/>
        </w:rPr>
        <w:t xml:space="preserve"> šal</w:t>
      </w:r>
      <w:r w:rsidR="000C1F31">
        <w:rPr>
          <w:rFonts w:eastAsia="Times New Roman"/>
          <w:lang w:val="sk-SK"/>
        </w:rPr>
        <w:t xml:space="preserve">át </w:t>
      </w:r>
      <w:r w:rsidRPr="000C1F31">
        <w:rPr>
          <w:rFonts w:eastAsia="Times New Roman"/>
          <w:lang w:val="sk-SK"/>
        </w:rPr>
        <w:t>/farfalle/ so sušenou šunkou, kápiou a cherry paradajkami, ozdobený poľníčkom</w:t>
      </w:r>
    </w:p>
    <w:p w14:paraId="452FD3A2" w14:textId="77777777" w:rsidR="00F35765" w:rsidRPr="000C1F31" w:rsidRDefault="00F35765" w:rsidP="00F35765">
      <w:pPr>
        <w:jc w:val="both"/>
        <w:rPr>
          <w:rFonts w:eastAsia="Times New Roman"/>
          <w:lang w:val="sk-SK"/>
        </w:rPr>
      </w:pPr>
      <w:r w:rsidRPr="000C1F31">
        <w:rPr>
          <w:rFonts w:eastAsia="Times New Roman"/>
          <w:lang w:val="sk-SK"/>
        </w:rPr>
        <w:t>Syrová rolka s kúskami špargle v Schwarzwaldskej šunke</w:t>
      </w:r>
    </w:p>
    <w:p w14:paraId="56D6C105" w14:textId="77777777" w:rsidR="00F35765" w:rsidRPr="000C1F31" w:rsidRDefault="00F35765" w:rsidP="00F35765">
      <w:pPr>
        <w:jc w:val="both"/>
        <w:rPr>
          <w:rFonts w:eastAsia="Times New Roman"/>
          <w:lang w:val="sk-SK"/>
        </w:rPr>
      </w:pPr>
      <w:r w:rsidRPr="000C1F31">
        <w:rPr>
          <w:rFonts w:eastAsia="Times New Roman"/>
          <w:lang w:val="sk-SK"/>
        </w:rPr>
        <w:t xml:space="preserve">Grilovaný kozí syr s pečenou cviklou a krémovým balzamikom </w:t>
      </w:r>
    </w:p>
    <w:p w14:paraId="07B7CE7D" w14:textId="55F88723" w:rsidR="00F35765" w:rsidRPr="000C1F31" w:rsidRDefault="00F35765" w:rsidP="00F35765">
      <w:pPr>
        <w:jc w:val="both"/>
        <w:rPr>
          <w:rFonts w:eastAsia="Times New Roman"/>
          <w:lang w:val="sk-SK"/>
        </w:rPr>
      </w:pPr>
      <w:r w:rsidRPr="000C1F31">
        <w:rPr>
          <w:rFonts w:eastAsia="Times New Roman"/>
          <w:lang w:val="sk-SK"/>
        </w:rPr>
        <w:t>Ka</w:t>
      </w:r>
      <w:r w:rsidR="000C1F31">
        <w:rPr>
          <w:rFonts w:eastAsia="Times New Roman"/>
          <w:lang w:val="sk-SK"/>
        </w:rPr>
        <w:t>čacia pečeňová</w:t>
      </w:r>
      <w:r w:rsidRPr="000C1F31">
        <w:rPr>
          <w:rFonts w:eastAsia="Times New Roman"/>
          <w:lang w:val="sk-SK"/>
        </w:rPr>
        <w:t xml:space="preserve"> pašt</w:t>
      </w:r>
      <w:r w:rsidR="000C1F31">
        <w:rPr>
          <w:rFonts w:eastAsia="Times New Roman"/>
          <w:lang w:val="sk-SK"/>
        </w:rPr>
        <w:t>ét</w:t>
      </w:r>
      <w:r w:rsidRPr="000C1F31">
        <w:rPr>
          <w:rFonts w:eastAsia="Times New Roman"/>
          <w:lang w:val="sk-SK"/>
        </w:rPr>
        <w:t>a s koňakom na kanapkach, ozdobené figou na plate s hroznom</w:t>
      </w:r>
    </w:p>
    <w:p w14:paraId="31793394" w14:textId="77777777" w:rsidR="00F35765" w:rsidRPr="000C1F31" w:rsidRDefault="00F35765" w:rsidP="00F35765">
      <w:pPr>
        <w:jc w:val="both"/>
        <w:rPr>
          <w:rFonts w:eastAsia="Times New Roman"/>
          <w:lang w:val="sk-SK"/>
        </w:rPr>
      </w:pPr>
      <w:r w:rsidRPr="000C1F31">
        <w:rPr>
          <w:rFonts w:eastAsia="Times New Roman"/>
          <w:lang w:val="sk-SK"/>
        </w:rPr>
        <w:t>Výber slovenských syrov a údenín</w:t>
      </w:r>
    </w:p>
    <w:p w14:paraId="11BC8804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</w:p>
    <w:p w14:paraId="39FF68D1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</w:p>
    <w:p w14:paraId="3B91E4BC" w14:textId="77777777" w:rsid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 xml:space="preserve">TEPLÉ JEDLÁ </w:t>
      </w:r>
    </w:p>
    <w:p w14:paraId="5A3B0FC5" w14:textId="0281A11B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40 g</w:t>
      </w:r>
      <w:r>
        <w:rPr>
          <w:rFonts w:eastAsia="Times New Roman"/>
          <w:lang w:val="sk-SK"/>
        </w:rPr>
        <w:t>/osoba</w:t>
      </w:r>
      <w:r w:rsidRPr="00F35765">
        <w:rPr>
          <w:rFonts w:eastAsia="Times New Roman"/>
          <w:lang w:val="sk-SK"/>
        </w:rPr>
        <w:t xml:space="preserve"> </w:t>
      </w:r>
    </w:p>
    <w:p w14:paraId="667FD7CA" w14:textId="77777777" w:rsidR="00F35765" w:rsidRPr="000C1F31" w:rsidRDefault="00F35765" w:rsidP="00F35765">
      <w:pPr>
        <w:jc w:val="both"/>
        <w:rPr>
          <w:rFonts w:eastAsia="Times New Roman"/>
          <w:lang w:val="sk-SK"/>
        </w:rPr>
      </w:pPr>
      <w:r w:rsidRPr="000C1F31">
        <w:rPr>
          <w:rFonts w:eastAsia="Times New Roman"/>
          <w:lang w:val="sk-SK"/>
        </w:rPr>
        <w:t>Geschnetzeltes – pečená krkovička, v hustej smotanovej omáčke s hubami a bylinkami</w:t>
      </w:r>
    </w:p>
    <w:p w14:paraId="518643E3" w14:textId="77777777" w:rsidR="00F35765" w:rsidRPr="000C1F31" w:rsidRDefault="00F35765" w:rsidP="00F35765">
      <w:pPr>
        <w:jc w:val="both"/>
        <w:rPr>
          <w:rFonts w:eastAsia="Times New Roman"/>
          <w:lang w:val="sk-SK"/>
        </w:rPr>
      </w:pPr>
      <w:r w:rsidRPr="000C1F31">
        <w:rPr>
          <w:rFonts w:eastAsia="Times New Roman"/>
          <w:lang w:val="sk-SK"/>
        </w:rPr>
        <w:t>Schäufele– bravčové pečené plece</w:t>
      </w:r>
    </w:p>
    <w:p w14:paraId="26E73DB3" w14:textId="77777777" w:rsidR="00F35765" w:rsidRPr="000C1F31" w:rsidRDefault="00F35765" w:rsidP="00F35765">
      <w:pPr>
        <w:jc w:val="both"/>
        <w:rPr>
          <w:rFonts w:eastAsia="Times New Roman"/>
          <w:lang w:val="sk-SK"/>
        </w:rPr>
      </w:pPr>
      <w:r w:rsidRPr="000C1F31">
        <w:rPr>
          <w:rFonts w:eastAsia="Times New Roman"/>
          <w:lang w:val="sk-SK"/>
        </w:rPr>
        <w:t>Kurací smotanový perkelt</w:t>
      </w:r>
    </w:p>
    <w:p w14:paraId="1036B487" w14:textId="77777777" w:rsidR="00F35765" w:rsidRPr="000C1F31" w:rsidRDefault="00F35765" w:rsidP="00F35765">
      <w:pPr>
        <w:jc w:val="both"/>
        <w:rPr>
          <w:rFonts w:eastAsia="Times New Roman"/>
          <w:lang w:val="sk-SK"/>
        </w:rPr>
      </w:pPr>
      <w:r w:rsidRPr="000C1F31">
        <w:rPr>
          <w:rFonts w:eastAsia="Times New Roman"/>
          <w:lang w:val="sk-SK"/>
        </w:rPr>
        <w:t>Kačacia balantínka na červenej kapuste</w:t>
      </w:r>
    </w:p>
    <w:p w14:paraId="1DB850DF" w14:textId="77777777" w:rsidR="00F35765" w:rsidRPr="000C1F31" w:rsidRDefault="00F35765" w:rsidP="00F35765">
      <w:pPr>
        <w:jc w:val="both"/>
        <w:rPr>
          <w:rFonts w:eastAsia="Times New Roman"/>
          <w:lang w:val="sk-SK"/>
        </w:rPr>
      </w:pPr>
      <w:r w:rsidRPr="000C1F31">
        <w:rPr>
          <w:rFonts w:eastAsia="Times New Roman"/>
          <w:lang w:val="sk-SK"/>
        </w:rPr>
        <w:t>Grilovaný filet zo zubáča s bylinkami</w:t>
      </w:r>
    </w:p>
    <w:p w14:paraId="43034CD5" w14:textId="77777777" w:rsidR="00F35765" w:rsidRPr="000C1F31" w:rsidRDefault="00F35765" w:rsidP="00F35765">
      <w:pPr>
        <w:jc w:val="both"/>
        <w:rPr>
          <w:rFonts w:eastAsia="Times New Roman"/>
          <w:lang w:val="sk-SK"/>
        </w:rPr>
      </w:pPr>
      <w:r w:rsidRPr="000C1F31">
        <w:rPr>
          <w:rFonts w:eastAsia="Times New Roman"/>
          <w:lang w:val="sk-SK"/>
        </w:rPr>
        <w:t>Varená špargľa s bernskou omáčkou</w:t>
      </w:r>
    </w:p>
    <w:p w14:paraId="70A76EB4" w14:textId="77777777" w:rsidR="00F35765" w:rsidRPr="000C1F31" w:rsidRDefault="00F35765" w:rsidP="00F35765">
      <w:pPr>
        <w:jc w:val="both"/>
        <w:rPr>
          <w:rFonts w:eastAsia="Times New Roman"/>
          <w:lang w:val="sk-SK"/>
        </w:rPr>
      </w:pPr>
      <w:r w:rsidRPr="000C1F31">
        <w:rPr>
          <w:rFonts w:eastAsia="Times New Roman"/>
          <w:lang w:val="sk-SK"/>
        </w:rPr>
        <w:t>Bryndzové pirohy s chrumkavou cibuľkou</w:t>
      </w:r>
    </w:p>
    <w:p w14:paraId="624EDBBC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</w:p>
    <w:p w14:paraId="0650AE51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</w:p>
    <w:p w14:paraId="43E89AFA" w14:textId="77777777" w:rsidR="000C1F31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 xml:space="preserve">PRÍLOHY </w:t>
      </w:r>
    </w:p>
    <w:p w14:paraId="603C05EE" w14:textId="0A2B87A0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50 g</w:t>
      </w:r>
      <w:r w:rsidR="000C1F31">
        <w:rPr>
          <w:rFonts w:eastAsia="Times New Roman"/>
          <w:lang w:val="sk-SK"/>
        </w:rPr>
        <w:t>/osoba</w:t>
      </w:r>
      <w:r w:rsidRPr="00F35765">
        <w:rPr>
          <w:rFonts w:eastAsia="Times New Roman"/>
          <w:lang w:val="sk-SK"/>
        </w:rPr>
        <w:t xml:space="preserve"> </w:t>
      </w:r>
    </w:p>
    <w:p w14:paraId="4E45C16A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Kartoffelsalat – Zemiakový šalát</w:t>
      </w:r>
    </w:p>
    <w:p w14:paraId="6519D141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Spätzle – vaječné rezance</w:t>
      </w:r>
    </w:p>
    <w:p w14:paraId="2A7D8AF9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Bavorská knedľa</w:t>
      </w:r>
    </w:p>
    <w:p w14:paraId="2D493C90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Pečené zemiaky s mladou cibuľkou</w:t>
      </w:r>
    </w:p>
    <w:p w14:paraId="6DA52C70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Dusená kapusta na sladko kyslo</w:t>
      </w:r>
    </w:p>
    <w:p w14:paraId="74A6B381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Grilovaná zelenina</w:t>
      </w:r>
    </w:p>
    <w:p w14:paraId="3A414E94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</w:p>
    <w:p w14:paraId="76706133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</w:p>
    <w:p w14:paraId="5883759A" w14:textId="77777777" w:rsidR="000C1F31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DEZERTY</w:t>
      </w:r>
    </w:p>
    <w:p w14:paraId="504DCEC6" w14:textId="61CA241F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30</w:t>
      </w:r>
      <w:r w:rsidR="000C1F31">
        <w:rPr>
          <w:rFonts w:eastAsia="Times New Roman"/>
          <w:lang w:val="sk-SK"/>
        </w:rPr>
        <w:t xml:space="preserve"> </w:t>
      </w:r>
      <w:r w:rsidRPr="00F35765">
        <w:rPr>
          <w:rFonts w:eastAsia="Times New Roman"/>
          <w:lang w:val="sk-SK"/>
        </w:rPr>
        <w:t>g</w:t>
      </w:r>
      <w:r w:rsidR="000C1F31">
        <w:rPr>
          <w:rFonts w:eastAsia="Times New Roman"/>
          <w:lang w:val="sk-SK"/>
        </w:rPr>
        <w:t>/osoba</w:t>
      </w:r>
      <w:r w:rsidRPr="00F35765">
        <w:rPr>
          <w:rFonts w:eastAsia="Times New Roman"/>
          <w:lang w:val="sk-SK"/>
        </w:rPr>
        <w:t xml:space="preserve"> </w:t>
      </w:r>
    </w:p>
    <w:p w14:paraId="7895F119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Kasekuchen- tvarohový koláč</w:t>
      </w:r>
    </w:p>
    <w:p w14:paraId="2B4F4CBC" w14:textId="6CFCD6AC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Schwarzwälder Kirschtorte –  čokoládová torta s kr</w:t>
      </w:r>
      <w:r w:rsidR="000C1F31">
        <w:rPr>
          <w:rFonts w:eastAsia="Times New Roman"/>
          <w:lang w:val="sk-SK"/>
        </w:rPr>
        <w:t>é</w:t>
      </w:r>
      <w:r w:rsidRPr="00F35765">
        <w:rPr>
          <w:rFonts w:eastAsia="Times New Roman"/>
          <w:lang w:val="sk-SK"/>
        </w:rPr>
        <w:t>movou polevou plnená vo vrstvách s čerešňovou náplňou</w:t>
      </w:r>
    </w:p>
    <w:p w14:paraId="1C3F9D7E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Štrúdle</w:t>
      </w:r>
    </w:p>
    <w:p w14:paraId="4F89B267" w14:textId="11DEF8A4" w:rsidR="00F35765" w:rsidRPr="00F35765" w:rsidRDefault="000C1F31" w:rsidP="00F35765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Ovocné t</w:t>
      </w:r>
      <w:r w:rsidR="00F35765" w:rsidRPr="00F35765">
        <w:rPr>
          <w:rFonts w:eastAsia="Times New Roman"/>
          <w:lang w:val="sk-SK"/>
        </w:rPr>
        <w:t>varohové gule so strúhankou a maslom</w:t>
      </w:r>
    </w:p>
    <w:p w14:paraId="708E0C21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</w:p>
    <w:p w14:paraId="147451B7" w14:textId="3D716D55" w:rsidR="00F35765" w:rsidRDefault="00F35765" w:rsidP="00F35765">
      <w:pPr>
        <w:jc w:val="both"/>
        <w:rPr>
          <w:rFonts w:eastAsia="Times New Roman"/>
          <w:lang w:val="sk-SK"/>
        </w:rPr>
      </w:pPr>
    </w:p>
    <w:p w14:paraId="437C1C89" w14:textId="5539B649" w:rsidR="00D11854" w:rsidRDefault="00D11854" w:rsidP="00F35765">
      <w:pPr>
        <w:jc w:val="both"/>
        <w:rPr>
          <w:rFonts w:eastAsia="Times New Roman"/>
          <w:lang w:val="sk-SK"/>
        </w:rPr>
      </w:pPr>
    </w:p>
    <w:p w14:paraId="2212ED75" w14:textId="77777777" w:rsidR="00D11854" w:rsidRPr="00F35765" w:rsidRDefault="00D11854" w:rsidP="00F35765">
      <w:pPr>
        <w:jc w:val="both"/>
        <w:rPr>
          <w:rFonts w:eastAsia="Times New Roman"/>
          <w:lang w:val="sk-SK"/>
        </w:rPr>
      </w:pPr>
    </w:p>
    <w:p w14:paraId="1BADF91B" w14:textId="77777777" w:rsidR="000C1F31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 xml:space="preserve">ŠALÁTY </w:t>
      </w:r>
    </w:p>
    <w:p w14:paraId="4D6F998B" w14:textId="611D68AE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20 g</w:t>
      </w:r>
      <w:r w:rsidR="000C1F31">
        <w:rPr>
          <w:rFonts w:eastAsia="Times New Roman"/>
          <w:lang w:val="sk-SK"/>
        </w:rPr>
        <w:t>/osoba</w:t>
      </w:r>
    </w:p>
    <w:p w14:paraId="4D624EF3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Kyslý mix – čalamáda, uhorky, feferóny</w:t>
      </w:r>
    </w:p>
    <w:p w14:paraId="4F7B97DE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 xml:space="preserve">Miešaný šalát z čerstvej zeleniny </w:t>
      </w:r>
    </w:p>
    <w:p w14:paraId="537E0673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Uhorkový šalát v sladkokyslom náleve</w:t>
      </w:r>
    </w:p>
    <w:p w14:paraId="24CA4BB6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Ovocny šalát /hrušky, hrozno, slivky, jablka s sladko kyslou zálievkou</w:t>
      </w:r>
    </w:p>
    <w:p w14:paraId="5ADFB863" w14:textId="77777777" w:rsidR="000C1F31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br/>
        <w:t xml:space="preserve">PEČIVO </w:t>
      </w:r>
    </w:p>
    <w:p w14:paraId="7FC74819" w14:textId="3F61A811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30 g</w:t>
      </w:r>
      <w:r w:rsidR="000C1F31">
        <w:rPr>
          <w:rFonts w:eastAsia="Times New Roman"/>
          <w:lang w:val="sk-SK"/>
        </w:rPr>
        <w:t>/osoba</w:t>
      </w:r>
    </w:p>
    <w:p w14:paraId="1A5FD3AA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Bavorské praclíky</w:t>
      </w:r>
    </w:p>
    <w:p w14:paraId="6947D069" w14:textId="77777777" w:rsidR="00F35765" w:rsidRPr="00F35765" w:rsidRDefault="00F35765" w:rsidP="00F35765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Tmavý a biely chlieb</w:t>
      </w:r>
    </w:p>
    <w:p w14:paraId="13A76390" w14:textId="20795A3C" w:rsidR="00F35765" w:rsidRDefault="00F35765" w:rsidP="00F35765">
      <w:pPr>
        <w:jc w:val="both"/>
        <w:rPr>
          <w:rFonts w:eastAsia="Times New Roman"/>
          <w:lang w:val="sk-SK"/>
        </w:rPr>
      </w:pPr>
    </w:p>
    <w:p w14:paraId="6A878344" w14:textId="36FB569F" w:rsidR="000C1F31" w:rsidRDefault="000C1F31" w:rsidP="00F35765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PROSECO</w:t>
      </w:r>
    </w:p>
    <w:p w14:paraId="493C8F1F" w14:textId="3BED5FFC" w:rsidR="000C1F31" w:rsidRPr="00F35765" w:rsidRDefault="000C1F31" w:rsidP="00F35765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0,1 l/osoba</w:t>
      </w:r>
    </w:p>
    <w:p w14:paraId="224F237C" w14:textId="6336D9B1" w:rsidR="00F35765" w:rsidRDefault="00F35765" w:rsidP="00F35765">
      <w:pPr>
        <w:jc w:val="both"/>
        <w:rPr>
          <w:rFonts w:eastAsia="Times New Roman"/>
          <w:lang w:val="sk-SK"/>
        </w:rPr>
      </w:pPr>
    </w:p>
    <w:p w14:paraId="4A4A4387" w14:textId="62651165" w:rsidR="000C1F31" w:rsidRDefault="000C1F31" w:rsidP="00F35765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NEALKO NÁPOJE</w:t>
      </w:r>
    </w:p>
    <w:p w14:paraId="0E223731" w14:textId="77777777" w:rsidR="000C1F31" w:rsidRDefault="000C1F31" w:rsidP="00F35765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 xml:space="preserve">0,1 l/osoba coca cola/pepsi, </w:t>
      </w:r>
    </w:p>
    <w:p w14:paraId="7658A61B" w14:textId="77777777" w:rsidR="000C1F31" w:rsidRDefault="000C1F31" w:rsidP="00F35765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0,1 l/osoba džús 100%</w:t>
      </w:r>
    </w:p>
    <w:p w14:paraId="7926EE59" w14:textId="36C7D8C1" w:rsidR="000C1F31" w:rsidRDefault="000C1F31" w:rsidP="00F35765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0,1 l/</w:t>
      </w:r>
      <w:r w:rsidR="00BE481A">
        <w:rPr>
          <w:rFonts w:eastAsia="Times New Roman"/>
          <w:lang w:val="sk-SK"/>
        </w:rPr>
        <w:t xml:space="preserve">osoba </w:t>
      </w:r>
      <w:r>
        <w:rPr>
          <w:rFonts w:eastAsia="Times New Roman"/>
          <w:lang w:val="sk-SK"/>
        </w:rPr>
        <w:t xml:space="preserve">minerálka perlivá </w:t>
      </w:r>
    </w:p>
    <w:p w14:paraId="3141316C" w14:textId="0092B4CC" w:rsidR="00F35765" w:rsidRDefault="000C1F31" w:rsidP="00F35765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0,1 l/</w:t>
      </w:r>
      <w:r w:rsidR="00BE481A">
        <w:rPr>
          <w:rFonts w:eastAsia="Times New Roman"/>
          <w:lang w:val="sk-SK"/>
        </w:rPr>
        <w:t xml:space="preserve">osoba </w:t>
      </w:r>
      <w:r>
        <w:rPr>
          <w:rFonts w:eastAsia="Times New Roman"/>
          <w:lang w:val="sk-SK"/>
        </w:rPr>
        <w:t>minerálka neperlivá</w:t>
      </w:r>
    </w:p>
    <w:p w14:paraId="03D252F4" w14:textId="5CF88878" w:rsidR="00F35765" w:rsidRDefault="00F35765" w:rsidP="00F35765">
      <w:pPr>
        <w:jc w:val="both"/>
        <w:rPr>
          <w:rFonts w:eastAsia="Times New Roman"/>
          <w:lang w:val="sk-SK"/>
        </w:rPr>
      </w:pPr>
    </w:p>
    <w:p w14:paraId="459840BB" w14:textId="00C0AB14" w:rsidR="00F35765" w:rsidRDefault="000C1F31" w:rsidP="00F35765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VÍNO</w:t>
      </w:r>
    </w:p>
    <w:p w14:paraId="7A6FCED1" w14:textId="6EB4FD2D" w:rsidR="000C1F31" w:rsidRDefault="000C1F31" w:rsidP="00F35765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0,25 l/osoba slovenské akostné víno biele, fľaškové, suché</w:t>
      </w:r>
      <w:r w:rsidR="00D11854">
        <w:rPr>
          <w:rFonts w:eastAsia="Times New Roman"/>
          <w:lang w:val="sk-SK"/>
        </w:rPr>
        <w:t xml:space="preserve"> – 2 rôzne druhy</w:t>
      </w:r>
    </w:p>
    <w:p w14:paraId="3331D7BF" w14:textId="5CBB248B" w:rsidR="000C1F31" w:rsidRDefault="000C1F31" w:rsidP="000C1F31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0,25 l/osoba slovenské akostné víno červené, fľaškové, suché</w:t>
      </w:r>
      <w:r w:rsidR="00D11854">
        <w:rPr>
          <w:rFonts w:eastAsia="Times New Roman"/>
          <w:lang w:val="sk-SK"/>
        </w:rPr>
        <w:t xml:space="preserve"> – 2 rôzne druhy</w:t>
      </w:r>
    </w:p>
    <w:p w14:paraId="7BB675C0" w14:textId="77777777" w:rsidR="000C1F31" w:rsidRDefault="000C1F31" w:rsidP="00F35765">
      <w:pPr>
        <w:jc w:val="both"/>
        <w:rPr>
          <w:rFonts w:eastAsia="Times New Roman"/>
          <w:lang w:val="sk-SK"/>
        </w:rPr>
      </w:pPr>
    </w:p>
    <w:p w14:paraId="235E036D" w14:textId="269FDA56" w:rsidR="00F35765" w:rsidRDefault="0011634B" w:rsidP="00F35765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KÁVA</w:t>
      </w:r>
    </w:p>
    <w:p w14:paraId="5D87E111" w14:textId="151522DE" w:rsidR="0011634B" w:rsidRDefault="0011634B" w:rsidP="00F35765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0,03 l, 8 gramov kávy/osoba, mlieko a cukor</w:t>
      </w:r>
    </w:p>
    <w:bookmarkEnd w:id="0"/>
    <w:p w14:paraId="3A3B8FE7" w14:textId="33C7AAC8" w:rsidR="0011634B" w:rsidRDefault="0011634B" w:rsidP="0011634B">
      <w:pPr>
        <w:tabs>
          <w:tab w:val="left" w:pos="704"/>
        </w:tabs>
        <w:spacing w:before="92" w:line="273" w:lineRule="auto"/>
        <w:ind w:right="466"/>
        <w:rPr>
          <w:rFonts w:eastAsia="Times New Roman"/>
          <w:lang w:val="sk-SK"/>
        </w:rPr>
      </w:pPr>
    </w:p>
    <w:p w14:paraId="0DEF7DA5" w14:textId="5B82F9CD" w:rsidR="00926DBA" w:rsidRDefault="00926DBA" w:rsidP="0011634B">
      <w:pPr>
        <w:tabs>
          <w:tab w:val="left" w:pos="704"/>
        </w:tabs>
        <w:spacing w:before="92" w:line="273" w:lineRule="auto"/>
        <w:ind w:right="466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Súvisiace požiadavky:</w:t>
      </w:r>
    </w:p>
    <w:p w14:paraId="045C3276" w14:textId="33A36018" w:rsidR="00926DBA" w:rsidRPr="00317001" w:rsidRDefault="00926DBA" w:rsidP="00926DBA">
      <w:pPr>
        <w:pStyle w:val="Odsekzoznamu"/>
        <w:numPr>
          <w:ilvl w:val="0"/>
          <w:numId w:val="4"/>
        </w:numPr>
        <w:tabs>
          <w:tab w:val="left" w:pos="704"/>
        </w:tabs>
        <w:spacing w:before="92" w:line="273" w:lineRule="auto"/>
        <w:ind w:right="466"/>
        <w:jc w:val="both"/>
        <w:rPr>
          <w:sz w:val="24"/>
          <w:szCs w:val="24"/>
        </w:rPr>
      </w:pPr>
      <w:r w:rsidRPr="00317001">
        <w:rPr>
          <w:sz w:val="24"/>
          <w:szCs w:val="24"/>
        </w:rPr>
        <w:t>dodanie a kompletné prestretie bufetových stolov (počet primeraný zákazke), stand by stolov (počet 2</w:t>
      </w:r>
      <w:r w:rsidR="009464E1">
        <w:rPr>
          <w:sz w:val="24"/>
          <w:szCs w:val="24"/>
        </w:rPr>
        <w:t>5</w:t>
      </w:r>
      <w:r w:rsidRPr="00317001">
        <w:rPr>
          <w:sz w:val="24"/>
          <w:szCs w:val="24"/>
        </w:rPr>
        <w:t>ks)</w:t>
      </w:r>
      <w:r w:rsidR="005D11F7">
        <w:rPr>
          <w:sz w:val="24"/>
          <w:szCs w:val="24"/>
        </w:rPr>
        <w:t xml:space="preserve"> a inventára potrebného na podávanie jedál a nápojov</w:t>
      </w:r>
    </w:p>
    <w:p w14:paraId="7451CDE1" w14:textId="131D7F60" w:rsidR="00317001" w:rsidRPr="00317001" w:rsidRDefault="00926DBA" w:rsidP="00926DBA">
      <w:pPr>
        <w:pStyle w:val="Odsekzoznamu"/>
        <w:numPr>
          <w:ilvl w:val="0"/>
          <w:numId w:val="4"/>
        </w:numPr>
        <w:tabs>
          <w:tab w:val="left" w:pos="704"/>
        </w:tabs>
        <w:spacing w:before="92" w:line="273" w:lineRule="auto"/>
        <w:ind w:right="466"/>
        <w:jc w:val="both"/>
        <w:rPr>
          <w:sz w:val="24"/>
          <w:szCs w:val="24"/>
        </w:rPr>
      </w:pPr>
      <w:r w:rsidRPr="00317001">
        <w:rPr>
          <w:sz w:val="24"/>
          <w:szCs w:val="24"/>
        </w:rPr>
        <w:t>podávanie jedál výhradne na bielom gastroporceláne, s nerezovým príborom</w:t>
      </w:r>
    </w:p>
    <w:p w14:paraId="60088C91" w14:textId="7D985763" w:rsidR="00926DBA" w:rsidRPr="00317001" w:rsidRDefault="00926DBA" w:rsidP="00926DBA">
      <w:pPr>
        <w:pStyle w:val="Odsekzoznamu"/>
        <w:numPr>
          <w:ilvl w:val="0"/>
          <w:numId w:val="4"/>
        </w:numPr>
        <w:tabs>
          <w:tab w:val="left" w:pos="704"/>
        </w:tabs>
        <w:spacing w:before="92" w:line="273" w:lineRule="auto"/>
        <w:ind w:right="466"/>
        <w:jc w:val="both"/>
        <w:rPr>
          <w:sz w:val="24"/>
          <w:szCs w:val="24"/>
        </w:rPr>
      </w:pPr>
      <w:r w:rsidRPr="00317001">
        <w:rPr>
          <w:sz w:val="24"/>
          <w:szCs w:val="24"/>
        </w:rPr>
        <w:t>podáva</w:t>
      </w:r>
      <w:r w:rsidR="00317001" w:rsidRPr="00317001">
        <w:rPr>
          <w:sz w:val="24"/>
          <w:szCs w:val="24"/>
        </w:rPr>
        <w:t>nie nápojov</w:t>
      </w:r>
      <w:r w:rsidRPr="00317001">
        <w:rPr>
          <w:sz w:val="24"/>
          <w:szCs w:val="24"/>
        </w:rPr>
        <w:t xml:space="preserve"> výhradne v typizovanom sklenenom</w:t>
      </w:r>
      <w:r w:rsidRPr="00317001">
        <w:rPr>
          <w:spacing w:val="-6"/>
          <w:sz w:val="24"/>
          <w:szCs w:val="24"/>
        </w:rPr>
        <w:t xml:space="preserve"> </w:t>
      </w:r>
      <w:r w:rsidRPr="00317001">
        <w:rPr>
          <w:sz w:val="24"/>
          <w:szCs w:val="24"/>
        </w:rPr>
        <w:t>inventári</w:t>
      </w:r>
    </w:p>
    <w:p w14:paraId="585D6614" w14:textId="245BD427" w:rsidR="00317001" w:rsidRPr="00317001" w:rsidRDefault="00317001" w:rsidP="00926DBA">
      <w:pPr>
        <w:pStyle w:val="Odsekzoznamu"/>
        <w:numPr>
          <w:ilvl w:val="0"/>
          <w:numId w:val="4"/>
        </w:numPr>
        <w:tabs>
          <w:tab w:val="left" w:pos="704"/>
        </w:tabs>
        <w:spacing w:before="92" w:line="273" w:lineRule="auto"/>
        <w:ind w:right="466"/>
        <w:jc w:val="both"/>
        <w:rPr>
          <w:sz w:val="24"/>
          <w:szCs w:val="24"/>
        </w:rPr>
      </w:pPr>
      <w:r w:rsidRPr="00317001">
        <w:rPr>
          <w:sz w:val="24"/>
          <w:szCs w:val="24"/>
        </w:rPr>
        <w:t>podávanie jedál formou bufetu</w:t>
      </w:r>
    </w:p>
    <w:p w14:paraId="71E6AD76" w14:textId="1DAA48AB" w:rsidR="00317001" w:rsidRDefault="00317001" w:rsidP="00926DBA">
      <w:pPr>
        <w:pStyle w:val="Odsekzoznamu"/>
        <w:numPr>
          <w:ilvl w:val="0"/>
          <w:numId w:val="4"/>
        </w:numPr>
        <w:tabs>
          <w:tab w:val="left" w:pos="704"/>
        </w:tabs>
        <w:spacing w:before="92" w:line="273" w:lineRule="auto"/>
        <w:ind w:right="466"/>
        <w:jc w:val="both"/>
        <w:rPr>
          <w:sz w:val="24"/>
          <w:szCs w:val="24"/>
        </w:rPr>
      </w:pPr>
      <w:r w:rsidRPr="00317001">
        <w:rPr>
          <w:sz w:val="24"/>
          <w:szCs w:val="24"/>
        </w:rPr>
        <w:t>rozlievanie nápojov pre hostí</w:t>
      </w:r>
    </w:p>
    <w:p w14:paraId="28B29AB2" w14:textId="5AE7E02C" w:rsidR="009464E1" w:rsidRPr="00317001" w:rsidRDefault="009464E1" w:rsidP="00926DBA">
      <w:pPr>
        <w:pStyle w:val="Odsekzoznamu"/>
        <w:numPr>
          <w:ilvl w:val="0"/>
          <w:numId w:val="4"/>
        </w:numPr>
        <w:tabs>
          <w:tab w:val="left" w:pos="704"/>
        </w:tabs>
        <w:spacing w:before="92" w:line="273" w:lineRule="auto"/>
        <w:ind w:right="466"/>
        <w:jc w:val="both"/>
        <w:rPr>
          <w:sz w:val="24"/>
          <w:szCs w:val="24"/>
        </w:rPr>
      </w:pPr>
      <w:r>
        <w:rPr>
          <w:sz w:val="24"/>
          <w:szCs w:val="24"/>
        </w:rPr>
        <w:t>priebežné zbieranie a dopĺňanie inventáru</w:t>
      </w:r>
    </w:p>
    <w:p w14:paraId="47A79DC4" w14:textId="333BAF7D" w:rsidR="00926DBA" w:rsidRDefault="00317001" w:rsidP="0011634B">
      <w:pPr>
        <w:pStyle w:val="Odsekzoznamu"/>
        <w:numPr>
          <w:ilvl w:val="0"/>
          <w:numId w:val="4"/>
        </w:numPr>
        <w:tabs>
          <w:tab w:val="left" w:pos="704"/>
        </w:tabs>
        <w:spacing w:before="92" w:line="273" w:lineRule="auto"/>
        <w:ind w:right="466"/>
        <w:jc w:val="both"/>
        <w:rPr>
          <w:sz w:val="24"/>
          <w:szCs w:val="24"/>
        </w:rPr>
      </w:pPr>
      <w:r>
        <w:rPr>
          <w:sz w:val="24"/>
          <w:szCs w:val="24"/>
        </w:rPr>
        <w:t>ustrojenie o</w:t>
      </w:r>
      <w:r w:rsidR="00926DBA" w:rsidRPr="00317001">
        <w:rPr>
          <w:sz w:val="24"/>
          <w:szCs w:val="24"/>
        </w:rPr>
        <w:t>bsluh</w:t>
      </w:r>
      <w:r>
        <w:rPr>
          <w:sz w:val="24"/>
          <w:szCs w:val="24"/>
        </w:rPr>
        <w:t xml:space="preserve">y </w:t>
      </w:r>
      <w:r w:rsidR="00926DBA" w:rsidRPr="00317001">
        <w:rPr>
          <w:sz w:val="24"/>
          <w:szCs w:val="24"/>
        </w:rPr>
        <w:t>primerane podujatiu, kde je dress code form</w:t>
      </w:r>
      <w:r w:rsidR="00BE481A">
        <w:rPr>
          <w:sz w:val="24"/>
          <w:szCs w:val="24"/>
        </w:rPr>
        <w:t>al</w:t>
      </w:r>
    </w:p>
    <w:p w14:paraId="134C91EB" w14:textId="13C82CAC" w:rsidR="00926DBA" w:rsidRDefault="00317001" w:rsidP="00926DBA">
      <w:pPr>
        <w:pStyle w:val="Odsekzoznamu"/>
        <w:numPr>
          <w:ilvl w:val="0"/>
          <w:numId w:val="4"/>
        </w:numPr>
        <w:tabs>
          <w:tab w:val="left" w:pos="704"/>
        </w:tabs>
        <w:spacing w:before="92" w:line="273" w:lineRule="auto"/>
        <w:ind w:right="466"/>
        <w:jc w:val="both"/>
        <w:rPr>
          <w:sz w:val="24"/>
          <w:szCs w:val="24"/>
        </w:rPr>
      </w:pPr>
      <w:r w:rsidRPr="00317001">
        <w:rPr>
          <w:sz w:val="24"/>
          <w:szCs w:val="24"/>
        </w:rPr>
        <w:t>p</w:t>
      </w:r>
      <w:r w:rsidR="00926DBA" w:rsidRPr="00317001">
        <w:rPr>
          <w:sz w:val="24"/>
          <w:szCs w:val="24"/>
        </w:rPr>
        <w:t>ríprava sa realizuje dňa 10.09.2021 v čase od 8:00 hod. do 18:30 hod., obsluha sa poskytuje dňa 10.09.2021 od 20:30 do 01:00, upratanie sa realizuje do 11.09.2021 do 12:00 hod.</w:t>
      </w:r>
    </w:p>
    <w:p w14:paraId="0166894C" w14:textId="5E1C6B8E" w:rsidR="00BE481A" w:rsidRPr="00317001" w:rsidRDefault="00BE481A" w:rsidP="00926DBA">
      <w:pPr>
        <w:pStyle w:val="Odsekzoznamu"/>
        <w:numPr>
          <w:ilvl w:val="0"/>
          <w:numId w:val="4"/>
        </w:numPr>
        <w:tabs>
          <w:tab w:val="left" w:pos="704"/>
        </w:tabs>
        <w:spacing w:before="92" w:line="273" w:lineRule="auto"/>
        <w:ind w:right="4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primeraný počet obsluhujúceho personálu na zabezpečenie riadneho chodu </w:t>
      </w:r>
      <w:r w:rsidR="009464E1">
        <w:rPr>
          <w:sz w:val="24"/>
          <w:szCs w:val="24"/>
        </w:rPr>
        <w:t>spoločenskej</w:t>
      </w:r>
      <w:r>
        <w:rPr>
          <w:sz w:val="24"/>
          <w:szCs w:val="24"/>
        </w:rPr>
        <w:t xml:space="preserve"> akcie</w:t>
      </w:r>
      <w:r w:rsidR="009464E1">
        <w:rPr>
          <w:sz w:val="24"/>
          <w:szCs w:val="24"/>
        </w:rPr>
        <w:t xml:space="preserve"> (rozlievanie nápojov, dopĺňanie jedál a nápojov, zbieranie použitého riadu a jeho odkladanie počas celého večera)</w:t>
      </w:r>
    </w:p>
    <w:p w14:paraId="7D327201" w14:textId="3FB3A7A2" w:rsidR="00926DBA" w:rsidRDefault="00926DBA" w:rsidP="0011634B">
      <w:pPr>
        <w:tabs>
          <w:tab w:val="left" w:pos="704"/>
        </w:tabs>
        <w:spacing w:before="92" w:line="273" w:lineRule="auto"/>
        <w:ind w:right="466"/>
        <w:rPr>
          <w:rFonts w:eastAsia="Times New Roman"/>
          <w:lang w:val="sk-SK"/>
        </w:rPr>
      </w:pPr>
    </w:p>
    <w:p w14:paraId="6A32B7AF" w14:textId="77777777" w:rsidR="00BE481A" w:rsidRDefault="00BE481A" w:rsidP="0011634B">
      <w:pPr>
        <w:tabs>
          <w:tab w:val="left" w:pos="704"/>
        </w:tabs>
        <w:spacing w:before="92" w:line="273" w:lineRule="auto"/>
        <w:ind w:right="466"/>
        <w:rPr>
          <w:rFonts w:eastAsia="Times New Roman"/>
          <w:lang w:val="sk-SK"/>
        </w:rPr>
      </w:pPr>
    </w:p>
    <w:p w14:paraId="17D5BEDE" w14:textId="77777777" w:rsidR="00926DBA" w:rsidRDefault="00926DBA" w:rsidP="0011634B">
      <w:pPr>
        <w:tabs>
          <w:tab w:val="left" w:pos="704"/>
        </w:tabs>
        <w:spacing w:before="92" w:line="273" w:lineRule="auto"/>
        <w:ind w:right="466"/>
        <w:jc w:val="both"/>
        <w:rPr>
          <w:lang w:val="sk-SK"/>
        </w:rPr>
      </w:pPr>
    </w:p>
    <w:p w14:paraId="242A15DA" w14:textId="5C8271F3" w:rsidR="00317001" w:rsidRPr="00926DBA" w:rsidRDefault="00317001" w:rsidP="00317001">
      <w:pPr>
        <w:jc w:val="both"/>
        <w:rPr>
          <w:rFonts w:eastAsia="Times New Roman"/>
          <w:b/>
          <w:bCs/>
          <w:lang w:val="sk-SK"/>
        </w:rPr>
      </w:pPr>
      <w:r>
        <w:rPr>
          <w:rFonts w:eastAsia="Times New Roman"/>
          <w:b/>
          <w:bCs/>
          <w:lang w:val="sk-SK"/>
        </w:rPr>
        <w:t>B</w:t>
      </w:r>
      <w:r w:rsidRPr="00926DBA">
        <w:rPr>
          <w:rFonts w:eastAsia="Times New Roman"/>
          <w:b/>
          <w:bCs/>
          <w:lang w:val="sk-SK"/>
        </w:rPr>
        <w:t xml:space="preserve">) </w:t>
      </w:r>
      <w:r>
        <w:rPr>
          <w:rFonts w:eastAsia="Times New Roman"/>
          <w:b/>
          <w:bCs/>
          <w:lang w:val="sk-SK"/>
        </w:rPr>
        <w:t>OBČERSTVENIE</w:t>
      </w:r>
      <w:r w:rsidRPr="00926DBA">
        <w:rPr>
          <w:rFonts w:eastAsia="Times New Roman"/>
          <w:b/>
          <w:bCs/>
          <w:lang w:val="sk-SK"/>
        </w:rPr>
        <w:t xml:space="preserve"> 1</w:t>
      </w:r>
      <w:r>
        <w:rPr>
          <w:rFonts w:eastAsia="Times New Roman"/>
          <w:b/>
          <w:bCs/>
          <w:lang w:val="sk-SK"/>
        </w:rPr>
        <w:t>2</w:t>
      </w:r>
      <w:r w:rsidRPr="00926DBA">
        <w:rPr>
          <w:rFonts w:eastAsia="Times New Roman"/>
          <w:b/>
          <w:bCs/>
          <w:lang w:val="sk-SK"/>
        </w:rPr>
        <w:t>.09.2021</w:t>
      </w:r>
    </w:p>
    <w:p w14:paraId="7D95042A" w14:textId="77777777" w:rsidR="00317001" w:rsidRDefault="00317001" w:rsidP="00317001">
      <w:pPr>
        <w:jc w:val="both"/>
        <w:rPr>
          <w:rFonts w:eastAsia="Times New Roman"/>
          <w:lang w:val="sk-SK"/>
        </w:rPr>
      </w:pPr>
    </w:p>
    <w:p w14:paraId="58CDB365" w14:textId="77777777" w:rsidR="00317001" w:rsidRDefault="00317001" w:rsidP="00317001">
      <w:pPr>
        <w:jc w:val="both"/>
        <w:rPr>
          <w:rFonts w:eastAsia="Times New Roman"/>
          <w:lang w:val="sk-SK"/>
        </w:rPr>
      </w:pPr>
      <w:r w:rsidRPr="00F35765">
        <w:rPr>
          <w:rFonts w:eastAsia="Times New Roman"/>
          <w:lang w:val="sk-SK"/>
        </w:rPr>
        <w:t>Požadované druhy jedál</w:t>
      </w:r>
      <w:r>
        <w:rPr>
          <w:rFonts w:eastAsia="Times New Roman"/>
          <w:lang w:val="sk-SK"/>
        </w:rPr>
        <w:t xml:space="preserve"> ich</w:t>
      </w:r>
      <w:r w:rsidRPr="00F35765">
        <w:rPr>
          <w:rFonts w:eastAsia="Times New Roman"/>
          <w:lang w:val="sk-SK"/>
        </w:rPr>
        <w:t xml:space="preserve"> a</w:t>
      </w:r>
      <w:r>
        <w:rPr>
          <w:rFonts w:eastAsia="Times New Roman"/>
          <w:lang w:val="sk-SK"/>
        </w:rPr>
        <w:t> </w:t>
      </w:r>
      <w:r w:rsidRPr="00F35765">
        <w:rPr>
          <w:rFonts w:eastAsia="Times New Roman"/>
          <w:lang w:val="sk-SK"/>
        </w:rPr>
        <w:t>gramáž</w:t>
      </w:r>
      <w:r>
        <w:rPr>
          <w:rFonts w:eastAsia="Times New Roman"/>
          <w:lang w:val="sk-SK"/>
        </w:rPr>
        <w:t>:</w:t>
      </w:r>
    </w:p>
    <w:p w14:paraId="66681882" w14:textId="77777777" w:rsidR="00317001" w:rsidRPr="00926DBA" w:rsidRDefault="00317001" w:rsidP="00317001">
      <w:pPr>
        <w:jc w:val="both"/>
        <w:rPr>
          <w:rFonts w:eastAsia="Times New Roman"/>
          <w:lang w:val="sk-SK"/>
        </w:rPr>
      </w:pPr>
    </w:p>
    <w:p w14:paraId="428125DE" w14:textId="4E4DD5B7" w:rsidR="00317001" w:rsidRDefault="00317001" w:rsidP="00317001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TEPLÉ JEDLÁ</w:t>
      </w:r>
    </w:p>
    <w:p w14:paraId="6F968C0A" w14:textId="72E57E86" w:rsidR="00317001" w:rsidRPr="00F35765" w:rsidRDefault="00317001" w:rsidP="00317001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15</w:t>
      </w:r>
      <w:r w:rsidRPr="00F35765">
        <w:rPr>
          <w:rFonts w:eastAsia="Times New Roman"/>
          <w:lang w:val="sk-SK"/>
        </w:rPr>
        <w:t>0 g</w:t>
      </w:r>
      <w:r>
        <w:rPr>
          <w:rFonts w:eastAsia="Times New Roman"/>
          <w:lang w:val="sk-SK"/>
        </w:rPr>
        <w:t>/osoba</w:t>
      </w:r>
      <w:r w:rsidRPr="00F35765">
        <w:rPr>
          <w:rFonts w:eastAsia="Times New Roman"/>
          <w:lang w:val="sk-SK"/>
        </w:rPr>
        <w:t xml:space="preserve"> </w:t>
      </w:r>
    </w:p>
    <w:p w14:paraId="7D874607" w14:textId="771B3E18" w:rsidR="00317001" w:rsidRDefault="00317001" w:rsidP="00317001">
      <w:pPr>
        <w:jc w:val="both"/>
        <w:rPr>
          <w:rFonts w:eastAsia="Times New Roman"/>
          <w:lang w:val="sk-SK"/>
        </w:rPr>
      </w:pPr>
      <w:r w:rsidRPr="000C1F31">
        <w:rPr>
          <w:rFonts w:eastAsia="Times New Roman"/>
          <w:lang w:val="sk-SK"/>
        </w:rPr>
        <w:t>K</w:t>
      </w:r>
      <w:r>
        <w:rPr>
          <w:rFonts w:eastAsia="Times New Roman"/>
          <w:lang w:val="sk-SK"/>
        </w:rPr>
        <w:t>urací rezeň</w:t>
      </w:r>
    </w:p>
    <w:p w14:paraId="6B2A19E6" w14:textId="49307E12" w:rsidR="00317001" w:rsidRDefault="00317001" w:rsidP="00317001">
      <w:pPr>
        <w:jc w:val="both"/>
        <w:rPr>
          <w:rFonts w:eastAsia="Times New Roman"/>
          <w:lang w:val="sk-SK"/>
        </w:rPr>
      </w:pPr>
    </w:p>
    <w:p w14:paraId="64615992" w14:textId="15FB4143" w:rsidR="00317001" w:rsidRDefault="00317001" w:rsidP="00317001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ŠALÁT</w:t>
      </w:r>
    </w:p>
    <w:p w14:paraId="630361A2" w14:textId="7850621F" w:rsidR="00317001" w:rsidRDefault="00317001" w:rsidP="00317001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50 g/osoba</w:t>
      </w:r>
    </w:p>
    <w:p w14:paraId="4D6901EE" w14:textId="043F931C" w:rsidR="00317001" w:rsidRDefault="00317001" w:rsidP="00317001">
      <w:pPr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šalát z cestovín, zeleniny, zemiakov a majonézy</w:t>
      </w:r>
    </w:p>
    <w:p w14:paraId="2F91694C" w14:textId="01BBA814" w:rsidR="00317001" w:rsidRDefault="00317001" w:rsidP="00317001">
      <w:pPr>
        <w:tabs>
          <w:tab w:val="left" w:pos="704"/>
        </w:tabs>
        <w:spacing w:before="92" w:line="273" w:lineRule="auto"/>
        <w:ind w:right="466"/>
        <w:jc w:val="both"/>
        <w:rPr>
          <w:rFonts w:eastAsia="Times New Roman"/>
          <w:lang w:val="sk-SK"/>
        </w:rPr>
      </w:pPr>
    </w:p>
    <w:p w14:paraId="172BBAF8" w14:textId="01BC9B09" w:rsidR="00317001" w:rsidRDefault="00317001" w:rsidP="00317001">
      <w:pPr>
        <w:tabs>
          <w:tab w:val="left" w:pos="704"/>
        </w:tabs>
        <w:spacing w:before="92" w:line="273" w:lineRule="auto"/>
        <w:ind w:right="466"/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STUDENÝ BUFET</w:t>
      </w:r>
    </w:p>
    <w:p w14:paraId="6375887B" w14:textId="2088104E" w:rsidR="005D11F7" w:rsidRDefault="005D11F7" w:rsidP="00317001">
      <w:pPr>
        <w:tabs>
          <w:tab w:val="left" w:pos="704"/>
        </w:tabs>
        <w:spacing w:before="92" w:line="273" w:lineRule="auto"/>
        <w:ind w:right="466"/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40 g/osoba</w:t>
      </w:r>
    </w:p>
    <w:p w14:paraId="3B945E25" w14:textId="348B6A30" w:rsidR="00317001" w:rsidRDefault="005D11F7" w:rsidP="00317001">
      <w:pPr>
        <w:tabs>
          <w:tab w:val="left" w:pos="704"/>
        </w:tabs>
        <w:spacing w:before="92" w:line="273" w:lineRule="auto"/>
        <w:ind w:right="466"/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Šunkový nárez</w:t>
      </w:r>
    </w:p>
    <w:p w14:paraId="72210882" w14:textId="2DF7A3D8" w:rsidR="005D11F7" w:rsidRDefault="005D11F7" w:rsidP="00317001">
      <w:pPr>
        <w:tabs>
          <w:tab w:val="left" w:pos="704"/>
        </w:tabs>
        <w:spacing w:before="92" w:line="273" w:lineRule="auto"/>
        <w:ind w:right="466"/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Syrový nárez</w:t>
      </w:r>
    </w:p>
    <w:p w14:paraId="2B0CABD0" w14:textId="77777777" w:rsidR="005D11F7" w:rsidRDefault="005D11F7" w:rsidP="00317001">
      <w:pPr>
        <w:tabs>
          <w:tab w:val="left" w:pos="704"/>
        </w:tabs>
        <w:spacing w:before="92" w:line="273" w:lineRule="auto"/>
        <w:ind w:right="466"/>
        <w:jc w:val="both"/>
        <w:rPr>
          <w:rFonts w:eastAsia="Times New Roman"/>
          <w:lang w:val="sk-SK"/>
        </w:rPr>
      </w:pPr>
    </w:p>
    <w:p w14:paraId="10555430" w14:textId="63EBA8CF" w:rsidR="005D11F7" w:rsidRDefault="005D11F7" w:rsidP="00317001">
      <w:pPr>
        <w:tabs>
          <w:tab w:val="left" w:pos="704"/>
        </w:tabs>
        <w:spacing w:before="92" w:line="273" w:lineRule="auto"/>
        <w:ind w:right="466"/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PEČIVO</w:t>
      </w:r>
    </w:p>
    <w:p w14:paraId="62B80036" w14:textId="3FEEC593" w:rsidR="005D11F7" w:rsidRDefault="005D11F7" w:rsidP="00317001">
      <w:pPr>
        <w:tabs>
          <w:tab w:val="left" w:pos="704"/>
        </w:tabs>
        <w:spacing w:before="92" w:line="273" w:lineRule="auto"/>
        <w:ind w:right="466"/>
        <w:jc w:val="both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2 ks/osoba</w:t>
      </w:r>
    </w:p>
    <w:p w14:paraId="02F9663C" w14:textId="77777777" w:rsidR="005D11F7" w:rsidRDefault="005D11F7" w:rsidP="00317001">
      <w:pPr>
        <w:tabs>
          <w:tab w:val="left" w:pos="704"/>
        </w:tabs>
        <w:spacing w:before="92" w:line="273" w:lineRule="auto"/>
        <w:ind w:right="466"/>
        <w:jc w:val="both"/>
        <w:rPr>
          <w:rFonts w:eastAsia="Times New Roman"/>
          <w:lang w:val="sk-SK"/>
        </w:rPr>
      </w:pPr>
    </w:p>
    <w:p w14:paraId="4F946FC6" w14:textId="77777777" w:rsidR="00317001" w:rsidRDefault="00317001" w:rsidP="00317001">
      <w:pPr>
        <w:tabs>
          <w:tab w:val="left" w:pos="704"/>
        </w:tabs>
        <w:spacing w:before="92" w:line="273" w:lineRule="auto"/>
        <w:ind w:right="466"/>
        <w:rPr>
          <w:rFonts w:eastAsia="Times New Roman"/>
          <w:lang w:val="sk-SK"/>
        </w:rPr>
      </w:pPr>
      <w:r>
        <w:rPr>
          <w:rFonts w:eastAsia="Times New Roman"/>
          <w:lang w:val="sk-SK"/>
        </w:rPr>
        <w:t>Súvisiace požiadavky:</w:t>
      </w:r>
    </w:p>
    <w:p w14:paraId="1A6BBB37" w14:textId="3A5B9D59" w:rsidR="00317001" w:rsidRPr="005D11F7" w:rsidRDefault="00317001" w:rsidP="005D11F7">
      <w:pPr>
        <w:pStyle w:val="Odsekzoznamu"/>
        <w:numPr>
          <w:ilvl w:val="0"/>
          <w:numId w:val="4"/>
        </w:numPr>
        <w:tabs>
          <w:tab w:val="left" w:pos="704"/>
        </w:tabs>
        <w:spacing w:before="92" w:line="273" w:lineRule="auto"/>
        <w:ind w:right="466"/>
        <w:jc w:val="both"/>
        <w:rPr>
          <w:sz w:val="24"/>
          <w:szCs w:val="24"/>
        </w:rPr>
      </w:pPr>
      <w:r w:rsidRPr="00317001">
        <w:rPr>
          <w:sz w:val="24"/>
          <w:szCs w:val="24"/>
        </w:rPr>
        <w:t>podávanie jedál formou bufetu</w:t>
      </w:r>
      <w:r w:rsidR="005D11F7">
        <w:rPr>
          <w:sz w:val="24"/>
          <w:szCs w:val="24"/>
        </w:rPr>
        <w:t>, dodávateľ zabezpečí inventár,</w:t>
      </w:r>
      <w:r w:rsidR="00BE481A">
        <w:rPr>
          <w:sz w:val="24"/>
          <w:szCs w:val="24"/>
        </w:rPr>
        <w:t xml:space="preserve"> v</w:t>
      </w:r>
      <w:r w:rsidR="005D11F7">
        <w:rPr>
          <w:sz w:val="24"/>
          <w:szCs w:val="24"/>
        </w:rPr>
        <w:t xml:space="preserve"> ktorom sa jedlá budú podávať;</w:t>
      </w:r>
    </w:p>
    <w:p w14:paraId="67BF9F2D" w14:textId="56A35748" w:rsidR="005D11F7" w:rsidRDefault="005D11F7" w:rsidP="00317001">
      <w:pPr>
        <w:pStyle w:val="Odsekzoznamu"/>
        <w:numPr>
          <w:ilvl w:val="0"/>
          <w:numId w:val="4"/>
        </w:numPr>
        <w:tabs>
          <w:tab w:val="left" w:pos="704"/>
        </w:tabs>
        <w:spacing w:before="92" w:line="273" w:lineRule="auto"/>
        <w:ind w:right="4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teplá jedlá a šaláty sa podávajú dňa 12.09.2021 od 12:30 hod. do 13:30 hod.; upratanie okamžite </w:t>
      </w:r>
    </w:p>
    <w:p w14:paraId="5C875703" w14:textId="5C9EBBD9" w:rsidR="005D11F7" w:rsidRDefault="005D11F7" w:rsidP="00317001">
      <w:pPr>
        <w:pStyle w:val="Odsekzoznamu"/>
        <w:numPr>
          <w:ilvl w:val="0"/>
          <w:numId w:val="4"/>
        </w:numPr>
        <w:tabs>
          <w:tab w:val="left" w:pos="704"/>
        </w:tabs>
        <w:spacing w:before="92" w:line="273" w:lineRule="auto"/>
        <w:ind w:right="466"/>
        <w:jc w:val="both"/>
        <w:rPr>
          <w:sz w:val="24"/>
          <w:szCs w:val="24"/>
        </w:rPr>
      </w:pPr>
      <w:r>
        <w:rPr>
          <w:sz w:val="24"/>
          <w:szCs w:val="24"/>
        </w:rPr>
        <w:t>studený bufet a pečivo sa podávajú dňa 12.09.2021 od 17:30 hod. do 18:30 hod.; upratanie po 22.00 hod. (po skončení koncertu)</w:t>
      </w:r>
    </w:p>
    <w:p w14:paraId="5099534A" w14:textId="5F9A37CD" w:rsidR="00BE481A" w:rsidRDefault="00BE481A" w:rsidP="00317001">
      <w:pPr>
        <w:pStyle w:val="Odsekzoznamu"/>
        <w:numPr>
          <w:ilvl w:val="0"/>
          <w:numId w:val="4"/>
        </w:numPr>
        <w:tabs>
          <w:tab w:val="left" w:pos="704"/>
        </w:tabs>
        <w:spacing w:before="92" w:line="273" w:lineRule="auto"/>
        <w:ind w:right="466"/>
        <w:jc w:val="both"/>
        <w:rPr>
          <w:sz w:val="24"/>
          <w:szCs w:val="24"/>
        </w:rPr>
      </w:pPr>
      <w:r>
        <w:rPr>
          <w:sz w:val="24"/>
          <w:szCs w:val="24"/>
        </w:rPr>
        <w:t>objednávateľ zabezpečí inventár na ktorom sa bude jedlo podávať (papierové tácky a príbory, poháre)</w:t>
      </w:r>
    </w:p>
    <w:p w14:paraId="165B9B02" w14:textId="64339E1D" w:rsidR="00317001" w:rsidRDefault="00317001" w:rsidP="00317001">
      <w:pPr>
        <w:tabs>
          <w:tab w:val="left" w:pos="704"/>
        </w:tabs>
        <w:spacing w:before="92" w:line="273" w:lineRule="auto"/>
        <w:ind w:right="466"/>
        <w:jc w:val="both"/>
        <w:rPr>
          <w:lang w:val="sk-SK"/>
        </w:rPr>
      </w:pPr>
    </w:p>
    <w:p w14:paraId="2B45B380" w14:textId="39323C0B" w:rsidR="005D11F7" w:rsidRDefault="005D11F7" w:rsidP="00317001">
      <w:pPr>
        <w:tabs>
          <w:tab w:val="left" w:pos="704"/>
        </w:tabs>
        <w:spacing w:before="92" w:line="273" w:lineRule="auto"/>
        <w:ind w:right="466"/>
        <w:jc w:val="both"/>
        <w:rPr>
          <w:lang w:val="sk-SK"/>
        </w:rPr>
      </w:pPr>
      <w:r>
        <w:rPr>
          <w:lang w:val="sk-SK"/>
        </w:rPr>
        <w:t>SPOLOČNÉ USTANOVENIA</w:t>
      </w:r>
    </w:p>
    <w:p w14:paraId="466A93FA" w14:textId="01B35E88" w:rsidR="00317001" w:rsidRDefault="00317001" w:rsidP="00317001">
      <w:pPr>
        <w:tabs>
          <w:tab w:val="left" w:pos="704"/>
        </w:tabs>
        <w:spacing w:before="92" w:line="273" w:lineRule="auto"/>
        <w:ind w:right="466"/>
        <w:jc w:val="both"/>
        <w:rPr>
          <w:lang w:val="sk-SK"/>
        </w:rPr>
      </w:pPr>
      <w:r>
        <w:rPr>
          <w:lang w:val="sk-SK"/>
        </w:rPr>
        <w:t>Gramáže sú uvedené v surovom stave.</w:t>
      </w:r>
    </w:p>
    <w:p w14:paraId="15FBC36D" w14:textId="44CF5114" w:rsidR="0011634B" w:rsidRDefault="00F35765" w:rsidP="0011634B">
      <w:pPr>
        <w:tabs>
          <w:tab w:val="left" w:pos="704"/>
        </w:tabs>
        <w:spacing w:before="92" w:line="273" w:lineRule="auto"/>
        <w:ind w:right="466"/>
        <w:jc w:val="both"/>
        <w:rPr>
          <w:lang w:val="sk-SK"/>
        </w:rPr>
      </w:pPr>
      <w:r w:rsidRPr="0011634B">
        <w:rPr>
          <w:lang w:val="sk-SK"/>
        </w:rPr>
        <w:t>Cena je konečná vrátane prípravy</w:t>
      </w:r>
      <w:r w:rsidR="00317001">
        <w:rPr>
          <w:lang w:val="sk-SK"/>
        </w:rPr>
        <w:t>,</w:t>
      </w:r>
      <w:r w:rsidR="0011634B">
        <w:rPr>
          <w:lang w:val="sk-SK"/>
        </w:rPr>
        <w:t xml:space="preserve"> </w:t>
      </w:r>
      <w:r w:rsidRPr="0011634B">
        <w:rPr>
          <w:lang w:val="sk-SK"/>
        </w:rPr>
        <w:t>obsluhy</w:t>
      </w:r>
      <w:r w:rsidR="00926DBA">
        <w:rPr>
          <w:lang w:val="sk-SK"/>
        </w:rPr>
        <w:t xml:space="preserve"> (ktorá zahŕňa aj vydávanie jedál a nápojov zabezpečených objednávateľom)</w:t>
      </w:r>
      <w:r w:rsidRPr="0011634B">
        <w:rPr>
          <w:lang w:val="sk-SK"/>
        </w:rPr>
        <w:t xml:space="preserve"> dovozu jedál, ich vydávania v hore uvedenom rozsahu, debarasovania, upratania</w:t>
      </w:r>
      <w:r w:rsidR="00D11854">
        <w:rPr>
          <w:lang w:val="sk-SK"/>
        </w:rPr>
        <w:t xml:space="preserve"> </w:t>
      </w:r>
      <w:r w:rsidRPr="0011634B">
        <w:rPr>
          <w:lang w:val="sk-SK"/>
        </w:rPr>
        <w:t>a</w:t>
      </w:r>
      <w:r w:rsidR="0011634B">
        <w:rPr>
          <w:lang w:val="sk-SK"/>
        </w:rPr>
        <w:t xml:space="preserve"> </w:t>
      </w:r>
      <w:r w:rsidRPr="0011634B">
        <w:rPr>
          <w:lang w:val="sk-SK"/>
        </w:rPr>
        <w:t>umytia</w:t>
      </w:r>
      <w:r w:rsidRPr="0011634B">
        <w:rPr>
          <w:spacing w:val="5"/>
          <w:lang w:val="sk-SK"/>
        </w:rPr>
        <w:t xml:space="preserve"> </w:t>
      </w:r>
      <w:r w:rsidRPr="0011634B">
        <w:rPr>
          <w:lang w:val="sk-SK"/>
        </w:rPr>
        <w:t>inventáru</w:t>
      </w:r>
      <w:r w:rsidR="00317001">
        <w:rPr>
          <w:lang w:val="sk-SK"/>
        </w:rPr>
        <w:t xml:space="preserve"> a všetkých služieb súvisiacich s predmetom zákazky</w:t>
      </w:r>
      <w:r w:rsidRPr="0011634B">
        <w:rPr>
          <w:lang w:val="sk-SK"/>
        </w:rPr>
        <w:t>.</w:t>
      </w:r>
    </w:p>
    <w:p w14:paraId="1B5A7312" w14:textId="77777777" w:rsidR="00F35765" w:rsidRDefault="00F35765">
      <w:pPr>
        <w:pStyle w:val="Telo"/>
        <w:rPr>
          <w:b/>
          <w:bCs/>
          <w:sz w:val="30"/>
          <w:szCs w:val="30"/>
        </w:rPr>
      </w:pPr>
    </w:p>
    <w:p w14:paraId="16E60288" w14:textId="4B2C5A4D" w:rsidR="00145C15" w:rsidRPr="00926DBA" w:rsidRDefault="000566C2">
      <w:pPr>
        <w:pStyle w:val="Vysvetlivka"/>
        <w:rPr>
          <w:lang w:val="sk-SK"/>
        </w:rPr>
      </w:pPr>
      <w:r w:rsidRPr="00926DBA">
        <w:rPr>
          <w:lang w:val="sk-SK"/>
        </w:rPr>
        <w:t xml:space="preserve"> </w:t>
      </w:r>
    </w:p>
    <w:sectPr w:rsidR="00145C15" w:rsidRPr="00926DBA" w:rsidSect="00B72F76">
      <w:headerReference w:type="default" r:id="rId7"/>
      <w:footerReference w:type="default" r:id="rId8"/>
      <w:pgSz w:w="11906" w:h="16838"/>
      <w:pgMar w:top="1134" w:right="1134" w:bottom="426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6A52" w14:textId="77777777" w:rsidR="000821EB" w:rsidRDefault="000821EB">
      <w:r>
        <w:separator/>
      </w:r>
    </w:p>
  </w:endnote>
  <w:endnote w:type="continuationSeparator" w:id="0">
    <w:p w14:paraId="58F69ED1" w14:textId="77777777" w:rsidR="000821EB" w:rsidRDefault="0008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51A9" w14:textId="77777777" w:rsidR="00145C15" w:rsidRDefault="00145C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9D54" w14:textId="77777777" w:rsidR="000821EB" w:rsidRDefault="000821EB">
      <w:r>
        <w:separator/>
      </w:r>
    </w:p>
  </w:footnote>
  <w:footnote w:type="continuationSeparator" w:id="0">
    <w:p w14:paraId="5BF2B040" w14:textId="77777777" w:rsidR="000821EB" w:rsidRDefault="0008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F7F9" w14:textId="77777777" w:rsidR="00145C15" w:rsidRDefault="00145C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D55"/>
    <w:multiLevelType w:val="hybridMultilevel"/>
    <w:tmpl w:val="61F69514"/>
    <w:lvl w:ilvl="0" w:tplc="321497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5CE"/>
    <w:multiLevelType w:val="hybridMultilevel"/>
    <w:tmpl w:val="61D82B2A"/>
    <w:lvl w:ilvl="0" w:tplc="EB7EE5E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36C82"/>
    <w:multiLevelType w:val="hybridMultilevel"/>
    <w:tmpl w:val="2CA068AA"/>
    <w:lvl w:ilvl="0" w:tplc="9BBE71A4">
      <w:start w:val="1"/>
      <w:numFmt w:val="decimal"/>
      <w:lvlText w:val="%1."/>
      <w:lvlJc w:val="left"/>
      <w:pPr>
        <w:ind w:left="857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2E585B48">
      <w:numFmt w:val="bullet"/>
      <w:lvlText w:val=""/>
      <w:lvlJc w:val="left"/>
      <w:pPr>
        <w:ind w:left="1217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69322AB4">
      <w:numFmt w:val="bullet"/>
      <w:lvlText w:val="•"/>
      <w:lvlJc w:val="left"/>
      <w:pPr>
        <w:ind w:left="2160" w:hanging="360"/>
      </w:pPr>
      <w:rPr>
        <w:rFonts w:hint="default"/>
        <w:lang w:val="sk-SK" w:eastAsia="en-US" w:bidi="ar-SA"/>
      </w:rPr>
    </w:lvl>
    <w:lvl w:ilvl="3" w:tplc="84808B3C">
      <w:numFmt w:val="bullet"/>
      <w:lvlText w:val="•"/>
      <w:lvlJc w:val="left"/>
      <w:pPr>
        <w:ind w:left="3100" w:hanging="360"/>
      </w:pPr>
      <w:rPr>
        <w:rFonts w:hint="default"/>
        <w:lang w:val="sk-SK" w:eastAsia="en-US" w:bidi="ar-SA"/>
      </w:rPr>
    </w:lvl>
    <w:lvl w:ilvl="4" w:tplc="FFC6080C">
      <w:numFmt w:val="bullet"/>
      <w:lvlText w:val="•"/>
      <w:lvlJc w:val="left"/>
      <w:pPr>
        <w:ind w:left="4040" w:hanging="360"/>
      </w:pPr>
      <w:rPr>
        <w:rFonts w:hint="default"/>
        <w:lang w:val="sk-SK" w:eastAsia="en-US" w:bidi="ar-SA"/>
      </w:rPr>
    </w:lvl>
    <w:lvl w:ilvl="5" w:tplc="1090C5B8">
      <w:numFmt w:val="bullet"/>
      <w:lvlText w:val="•"/>
      <w:lvlJc w:val="left"/>
      <w:pPr>
        <w:ind w:left="4980" w:hanging="360"/>
      </w:pPr>
      <w:rPr>
        <w:rFonts w:hint="default"/>
        <w:lang w:val="sk-SK" w:eastAsia="en-US" w:bidi="ar-SA"/>
      </w:rPr>
    </w:lvl>
    <w:lvl w:ilvl="6" w:tplc="B6BA9064">
      <w:numFmt w:val="bullet"/>
      <w:lvlText w:val="•"/>
      <w:lvlJc w:val="left"/>
      <w:pPr>
        <w:ind w:left="5920" w:hanging="360"/>
      </w:pPr>
      <w:rPr>
        <w:rFonts w:hint="default"/>
        <w:lang w:val="sk-SK" w:eastAsia="en-US" w:bidi="ar-SA"/>
      </w:rPr>
    </w:lvl>
    <w:lvl w:ilvl="7" w:tplc="B0F8A2EE">
      <w:numFmt w:val="bullet"/>
      <w:lvlText w:val="•"/>
      <w:lvlJc w:val="left"/>
      <w:pPr>
        <w:ind w:left="6860" w:hanging="360"/>
      </w:pPr>
      <w:rPr>
        <w:rFonts w:hint="default"/>
        <w:lang w:val="sk-SK" w:eastAsia="en-US" w:bidi="ar-SA"/>
      </w:rPr>
    </w:lvl>
    <w:lvl w:ilvl="8" w:tplc="F3E8AD5A">
      <w:numFmt w:val="bullet"/>
      <w:lvlText w:val="•"/>
      <w:lvlJc w:val="left"/>
      <w:pPr>
        <w:ind w:left="7800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353B5D4B"/>
    <w:multiLevelType w:val="hybridMultilevel"/>
    <w:tmpl w:val="A36263E8"/>
    <w:lvl w:ilvl="0" w:tplc="FCA04B3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15"/>
    <w:rsid w:val="000566C2"/>
    <w:rsid w:val="000821EB"/>
    <w:rsid w:val="000C1F31"/>
    <w:rsid w:val="0011634B"/>
    <w:rsid w:val="00145C15"/>
    <w:rsid w:val="001D2DD5"/>
    <w:rsid w:val="001E2DD7"/>
    <w:rsid w:val="00317001"/>
    <w:rsid w:val="00340079"/>
    <w:rsid w:val="005346B3"/>
    <w:rsid w:val="005D11F7"/>
    <w:rsid w:val="00747855"/>
    <w:rsid w:val="00853116"/>
    <w:rsid w:val="00926DBA"/>
    <w:rsid w:val="009464E1"/>
    <w:rsid w:val="00B652C7"/>
    <w:rsid w:val="00B72F76"/>
    <w:rsid w:val="00BE481A"/>
    <w:rsid w:val="00D11854"/>
    <w:rsid w:val="00F3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88B2"/>
  <w15:docId w15:val="{2B6965B6-FB63-4C53-8A55-BEF92C9A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9"/>
    <w:unhideWhenUsed/>
    <w:qFormat/>
    <w:rsid w:val="00F357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704"/>
      <w:outlineLvl w:val="1"/>
    </w:pPr>
    <w:rPr>
      <w:rFonts w:eastAsia="Times New Roman"/>
      <w:bdr w:val="none" w:sz="0" w:space="0" w:color="auto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Pr>
      <w:rFonts w:ascii="Helvetica Neue" w:hAnsi="Helvetica Neue" w:cs="Arial Unicode MS"/>
      <w:color w:val="000000"/>
      <w:sz w:val="22"/>
      <w:szCs w:val="22"/>
    </w:rPr>
  </w:style>
  <w:style w:type="paragraph" w:customStyle="1" w:styleId="Vysvetlivka">
    <w:name w:val="Vysvetlivka"/>
    <w:rPr>
      <w:rFonts w:ascii="Arial" w:hAnsi="Arial" w:cs="Arial Unicode MS"/>
      <w:color w:val="000000"/>
      <w:sz w:val="22"/>
      <w:szCs w:val="22"/>
      <w:lang w:val="de-DE"/>
    </w:rPr>
  </w:style>
  <w:style w:type="character" w:customStyle="1" w:styleId="Nadpis2Char">
    <w:name w:val="Nadpis 2 Char"/>
    <w:basedOn w:val="Predvolenpsmoodseku"/>
    <w:link w:val="Nadpis2"/>
    <w:uiPriority w:val="9"/>
    <w:rsid w:val="00F35765"/>
    <w:rPr>
      <w:rFonts w:eastAsia="Times New Roman"/>
      <w:sz w:val="24"/>
      <w:szCs w:val="24"/>
      <w:bdr w:val="none" w:sz="0" w:space="0" w:color="auto"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F357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3"/>
      <w:szCs w:val="23"/>
      <w:bdr w:val="none" w:sz="0" w:space="0" w:color="auto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35765"/>
    <w:rPr>
      <w:rFonts w:eastAsia="Times New Roman"/>
      <w:sz w:val="23"/>
      <w:szCs w:val="23"/>
      <w:bdr w:val="none" w:sz="0" w:space="0" w:color="auto"/>
      <w:lang w:eastAsia="en-US"/>
    </w:rPr>
  </w:style>
  <w:style w:type="paragraph" w:styleId="Odsekzoznamu">
    <w:name w:val="List Paragraph"/>
    <w:basedOn w:val="Normlny"/>
    <w:uiPriority w:val="1"/>
    <w:qFormat/>
    <w:rsid w:val="00F357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704" w:hanging="567"/>
    </w:pPr>
    <w:rPr>
      <w:rFonts w:eastAsia="Times New Roman"/>
      <w:sz w:val="22"/>
      <w:szCs w:val="22"/>
      <w:bdr w:val="none" w:sz="0" w:space="0" w:color="auto"/>
      <w:lang w:val="sk-SK"/>
    </w:rPr>
  </w:style>
  <w:style w:type="paragraph" w:customStyle="1" w:styleId="TableParagraph">
    <w:name w:val="Table Paragraph"/>
    <w:basedOn w:val="Normlny"/>
    <w:uiPriority w:val="1"/>
    <w:qFormat/>
    <w:rsid w:val="00F357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Kozáková</dc:creator>
  <cp:lastModifiedBy>Andrea Kozáková</cp:lastModifiedBy>
  <cp:revision>3</cp:revision>
  <dcterms:created xsi:type="dcterms:W3CDTF">2021-08-27T17:01:00Z</dcterms:created>
  <dcterms:modified xsi:type="dcterms:W3CDTF">2021-08-28T11:41:00Z</dcterms:modified>
</cp:coreProperties>
</file>