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18EA" w14:textId="6876E9BD" w:rsidR="0005144B" w:rsidRPr="00B33263" w:rsidRDefault="00000000" w:rsidP="00B33263">
      <w:pPr>
        <w:ind w:right="990"/>
        <w:jc w:val="center"/>
      </w:pPr>
      <w:r w:rsidRPr="00B33263">
        <w:rPr>
          <w:rFonts w:ascii="Times" w:hAnsi="Times" w:cs="Times"/>
          <w:b/>
          <w:sz w:val="24"/>
          <w:u w:val="single"/>
        </w:rPr>
        <w:t>Zápisnica zo zasadnutia </w:t>
      </w:r>
      <w:r w:rsidR="00FA7F67" w:rsidRPr="00B33263">
        <w:rPr>
          <w:rFonts w:ascii="Times" w:hAnsi="Times" w:cs="Times"/>
          <w:b/>
          <w:sz w:val="24"/>
          <w:u w:val="single"/>
        </w:rPr>
        <w:t>konateľov</w:t>
      </w:r>
    </w:p>
    <w:p w14:paraId="12F7A9BE" w14:textId="25BD8EC7" w:rsidR="0005144B" w:rsidRPr="00B33263" w:rsidRDefault="00795F06" w:rsidP="00137B92">
      <w:pPr>
        <w:jc w:val="both"/>
        <w:rPr>
          <w:rFonts w:ascii="Times" w:hAnsi="Times" w:cs="Times"/>
          <w:color w:val="00000A"/>
          <w:sz w:val="24"/>
        </w:rPr>
      </w:pPr>
      <w:r w:rsidRPr="00B33263">
        <w:rPr>
          <w:rFonts w:ascii="Times" w:hAnsi="Times" w:cs="Times"/>
          <w:color w:val="00000A"/>
          <w:sz w:val="24"/>
        </w:rPr>
        <w:t>Spoločnos</w:t>
      </w:r>
      <w:r w:rsidR="00137B92" w:rsidRPr="00B33263">
        <w:rPr>
          <w:rFonts w:ascii="Times" w:hAnsi="Times" w:cs="Times"/>
          <w:color w:val="00000A"/>
          <w:sz w:val="24"/>
        </w:rPr>
        <w:t>ť:</w:t>
      </w:r>
      <w:r w:rsidRPr="00B33263">
        <w:rPr>
          <w:rFonts w:ascii="Times" w:hAnsi="Times" w:cs="Times"/>
          <w:color w:val="00000A"/>
          <w:sz w:val="24"/>
        </w:rPr>
        <w:t xml:space="preserve"> CULTUS Ružinov s.</w:t>
      </w:r>
      <w:r w:rsidR="00137B92" w:rsidRPr="00B33263">
        <w:rPr>
          <w:rFonts w:ascii="Times" w:hAnsi="Times" w:cs="Times"/>
          <w:color w:val="00000A"/>
          <w:sz w:val="24"/>
        </w:rPr>
        <w:t>r.o.</w:t>
      </w:r>
      <w:r w:rsidRPr="00B33263">
        <w:rPr>
          <w:rFonts w:ascii="Times" w:hAnsi="Times" w:cs="Times"/>
          <w:color w:val="00000A"/>
          <w:sz w:val="24"/>
        </w:rPr>
        <w:t xml:space="preserve">, so sídlom </w:t>
      </w:r>
      <w:r w:rsidR="00137B92" w:rsidRPr="00B33263">
        <w:rPr>
          <w:rFonts w:ascii="Times" w:hAnsi="Times" w:cs="Times"/>
          <w:color w:val="00000A"/>
          <w:sz w:val="24"/>
        </w:rPr>
        <w:t>Ružinovská 2747/28, Bratislava - mestská časť Ružinov 821 0</w:t>
      </w:r>
      <w:r w:rsidR="00357551" w:rsidRPr="00B33263">
        <w:rPr>
          <w:rFonts w:ascii="Times" w:hAnsi="Times" w:cs="Times"/>
          <w:color w:val="00000A"/>
          <w:sz w:val="24"/>
        </w:rPr>
        <w:t>3</w:t>
      </w:r>
      <w:r w:rsidRPr="00B33263">
        <w:rPr>
          <w:rFonts w:ascii="Times" w:hAnsi="Times" w:cs="Times"/>
          <w:color w:val="00000A"/>
          <w:sz w:val="24"/>
        </w:rPr>
        <w:t>, IČO: 35 874 686, zapísaná v </w:t>
      </w:r>
      <w:r w:rsidR="000E2494" w:rsidRPr="00B33263">
        <w:rPr>
          <w:rFonts w:ascii="Times" w:hAnsi="Times" w:cs="Times"/>
          <w:color w:val="00000A"/>
          <w:sz w:val="24"/>
        </w:rPr>
        <w:t>O</w:t>
      </w:r>
      <w:r w:rsidRPr="00B33263">
        <w:rPr>
          <w:rFonts w:ascii="Times" w:hAnsi="Times" w:cs="Times"/>
          <w:color w:val="00000A"/>
          <w:sz w:val="24"/>
        </w:rPr>
        <w:t xml:space="preserve">bchodnom registri </w:t>
      </w:r>
      <w:r w:rsidR="000E2494" w:rsidRPr="00B33263">
        <w:rPr>
          <w:rFonts w:ascii="Times" w:hAnsi="Times" w:cs="Times"/>
          <w:color w:val="00000A"/>
          <w:sz w:val="24"/>
        </w:rPr>
        <w:t>Mestského</w:t>
      </w:r>
      <w:r w:rsidRPr="00B33263">
        <w:rPr>
          <w:rFonts w:ascii="Times" w:hAnsi="Times" w:cs="Times"/>
          <w:color w:val="00000A"/>
          <w:sz w:val="24"/>
        </w:rPr>
        <w:t xml:space="preserve"> súdu Bratislava </w:t>
      </w:r>
      <w:r w:rsidR="000E2494" w:rsidRPr="00B33263">
        <w:rPr>
          <w:rFonts w:ascii="Times" w:hAnsi="Times" w:cs="Times"/>
          <w:color w:val="00000A"/>
          <w:sz w:val="24"/>
        </w:rPr>
        <w:t>II</w:t>
      </w:r>
      <w:r w:rsidRPr="00B33263">
        <w:rPr>
          <w:rFonts w:ascii="Times" w:hAnsi="Times" w:cs="Times"/>
          <w:color w:val="00000A"/>
          <w:sz w:val="24"/>
        </w:rPr>
        <w:t xml:space="preserve">I, oddiel: Sro, vložka č. </w:t>
      </w:r>
      <w:r w:rsidR="00137B92" w:rsidRPr="00B33263">
        <w:rPr>
          <w:rFonts w:ascii="Times" w:hAnsi="Times" w:cs="Times"/>
          <w:color w:val="00000A"/>
          <w:sz w:val="24"/>
        </w:rPr>
        <w:t>185978</w:t>
      </w:r>
      <w:r w:rsidRPr="00B33263">
        <w:rPr>
          <w:rFonts w:ascii="Times" w:hAnsi="Times" w:cs="Times"/>
          <w:color w:val="00000A"/>
          <w:sz w:val="24"/>
        </w:rPr>
        <w:t>/B</w:t>
      </w:r>
    </w:p>
    <w:p w14:paraId="4084C47E" w14:textId="59732EA1" w:rsidR="0005144B" w:rsidRPr="00B33263" w:rsidRDefault="00000000" w:rsidP="00B33263">
      <w:pPr>
        <w:jc w:val="center"/>
      </w:pPr>
      <w:r w:rsidRPr="00B33263">
        <w:rPr>
          <w:rFonts w:ascii="Times" w:hAnsi="Times" w:cs="Times"/>
          <w:color w:val="00000A"/>
          <w:sz w:val="24"/>
        </w:rPr>
        <w:t>(ďalej len „</w:t>
      </w:r>
      <w:r w:rsidRPr="00B33263">
        <w:rPr>
          <w:rFonts w:ascii="Times" w:hAnsi="Times" w:cs="Times"/>
          <w:b/>
          <w:color w:val="00000A"/>
          <w:sz w:val="24"/>
        </w:rPr>
        <w:t>Spoločnosť</w:t>
      </w:r>
      <w:r w:rsidRPr="00B33263">
        <w:rPr>
          <w:rFonts w:ascii="Times" w:hAnsi="Times" w:cs="Times"/>
          <w:color w:val="00000A"/>
          <w:sz w:val="24"/>
        </w:rPr>
        <w:t>“)</w:t>
      </w:r>
    </w:p>
    <w:p w14:paraId="4072F6CE" w14:textId="282A9A0F" w:rsidR="0005144B" w:rsidRPr="00B33263" w:rsidRDefault="00000000">
      <w:pPr>
        <w:jc w:val="both"/>
      </w:pPr>
      <w:r w:rsidRPr="00B33263">
        <w:rPr>
          <w:rFonts w:ascii="Times" w:hAnsi="Times" w:cs="Times"/>
          <w:b/>
          <w:color w:val="00000A"/>
          <w:sz w:val="24"/>
        </w:rPr>
        <w:t>Dátum a miesto  konania</w:t>
      </w:r>
      <w:r w:rsidRPr="00B33263">
        <w:rPr>
          <w:rFonts w:ascii="Times" w:hAnsi="Times" w:cs="Times"/>
          <w:color w:val="00000A"/>
          <w:sz w:val="24"/>
        </w:rPr>
        <w:t xml:space="preserve">: </w:t>
      </w:r>
      <w:r w:rsidRPr="00B33263">
        <w:rPr>
          <w:rFonts w:ascii="Times" w:hAnsi="Times" w:cs="Times"/>
          <w:color w:val="00000A"/>
          <w:sz w:val="24"/>
        </w:rPr>
        <w:tab/>
      </w:r>
      <w:r w:rsidR="002F3DAF" w:rsidRPr="00B33263">
        <w:rPr>
          <w:rFonts w:ascii="Times" w:hAnsi="Times" w:cs="Times"/>
          <w:b/>
          <w:color w:val="00000A"/>
          <w:sz w:val="24"/>
        </w:rPr>
        <w:t>21.8</w:t>
      </w:r>
      <w:r w:rsidR="00395CFA" w:rsidRPr="00B33263">
        <w:rPr>
          <w:rFonts w:ascii="Times" w:hAnsi="Times" w:cs="Times"/>
          <w:b/>
          <w:color w:val="00000A"/>
          <w:sz w:val="24"/>
        </w:rPr>
        <w:t>.</w:t>
      </w:r>
      <w:r w:rsidRPr="00B33263">
        <w:rPr>
          <w:rFonts w:ascii="Times" w:hAnsi="Times" w:cs="Times"/>
          <w:b/>
          <w:color w:val="00000A"/>
          <w:sz w:val="24"/>
        </w:rPr>
        <w:t>202</w:t>
      </w:r>
      <w:r w:rsidR="00431137" w:rsidRPr="00B33263">
        <w:rPr>
          <w:rFonts w:ascii="Times" w:hAnsi="Times" w:cs="Times"/>
          <w:b/>
          <w:color w:val="00000A"/>
          <w:sz w:val="24"/>
        </w:rPr>
        <w:t>5</w:t>
      </w:r>
      <w:r w:rsidRPr="00B33263">
        <w:rPr>
          <w:rFonts w:ascii="Times" w:hAnsi="Times" w:cs="Times"/>
          <w:b/>
          <w:color w:val="00000A"/>
          <w:sz w:val="24"/>
        </w:rPr>
        <w:t xml:space="preserve">  v</w:t>
      </w:r>
      <w:r w:rsidR="00732F2D" w:rsidRPr="00B33263">
        <w:rPr>
          <w:rFonts w:ascii="Times" w:hAnsi="Times" w:cs="Times"/>
          <w:b/>
          <w:color w:val="00000A"/>
          <w:sz w:val="24"/>
        </w:rPr>
        <w:t> DK Ružinov, Ružinovská 28.</w:t>
      </w:r>
    </w:p>
    <w:p w14:paraId="15731F4B" w14:textId="77777777" w:rsidR="0005144B" w:rsidRPr="00B33263" w:rsidRDefault="0005144B">
      <w:pPr>
        <w:jc w:val="both"/>
      </w:pPr>
    </w:p>
    <w:p w14:paraId="7C844DA5" w14:textId="4154AD00" w:rsidR="0005144B" w:rsidRPr="00B33263" w:rsidRDefault="00000000">
      <w:pPr>
        <w:ind w:left="1440"/>
        <w:jc w:val="both"/>
      </w:pPr>
      <w:r w:rsidRPr="00B33263">
        <w:rPr>
          <w:rFonts w:ascii="Times" w:hAnsi="Times" w:cs="Times"/>
          <w:b/>
          <w:color w:val="00000A"/>
          <w:sz w:val="24"/>
        </w:rPr>
        <w:t xml:space="preserve">Prítomní </w:t>
      </w:r>
      <w:r w:rsidR="00137B92" w:rsidRPr="00B33263">
        <w:rPr>
          <w:rFonts w:ascii="Times" w:hAnsi="Times" w:cs="Times"/>
          <w:b/>
          <w:color w:val="00000A"/>
          <w:sz w:val="24"/>
        </w:rPr>
        <w:t>konatelia</w:t>
      </w:r>
      <w:r w:rsidRPr="00B33263">
        <w:rPr>
          <w:rFonts w:ascii="Times" w:hAnsi="Times" w:cs="Times"/>
          <w:color w:val="00000A"/>
          <w:sz w:val="24"/>
        </w:rPr>
        <w:t xml:space="preserve">: </w:t>
      </w:r>
      <w:r w:rsidRPr="00B33263">
        <w:rPr>
          <w:rFonts w:ascii="Times" w:hAnsi="Times" w:cs="Times"/>
          <w:color w:val="00000A"/>
          <w:sz w:val="24"/>
        </w:rPr>
        <w:tab/>
      </w:r>
    </w:p>
    <w:p w14:paraId="7AA3A521" w14:textId="7CB24151" w:rsidR="0005144B" w:rsidRPr="00B33263" w:rsidRDefault="00000000">
      <w:pPr>
        <w:ind w:left="2124"/>
        <w:jc w:val="both"/>
      </w:pPr>
      <w:r w:rsidRPr="00B33263">
        <w:rPr>
          <w:rFonts w:ascii="Times" w:hAnsi="Times" w:cs="Times"/>
          <w:color w:val="00000A"/>
          <w:sz w:val="24"/>
        </w:rPr>
        <w:t>Ing. Richard Bednár, PhD</w:t>
      </w:r>
      <w:r w:rsidR="00A10DD9" w:rsidRPr="00B33263">
        <w:rPr>
          <w:rFonts w:ascii="Times" w:hAnsi="Times" w:cs="Times"/>
          <w:color w:val="00000A"/>
          <w:sz w:val="24"/>
        </w:rPr>
        <w:t>.</w:t>
      </w:r>
      <w:r w:rsidRPr="00B33263">
        <w:rPr>
          <w:rFonts w:ascii="Times" w:hAnsi="Times" w:cs="Times"/>
          <w:color w:val="00000A"/>
          <w:sz w:val="24"/>
        </w:rPr>
        <w:t>, MBA</w:t>
      </w:r>
      <w:r w:rsidR="00FA7F67" w:rsidRPr="00B33263">
        <w:rPr>
          <w:rFonts w:ascii="Times" w:hAnsi="Times" w:cs="Times"/>
          <w:color w:val="00000A"/>
          <w:sz w:val="24"/>
        </w:rPr>
        <w:tab/>
        <w:t>- konateľ</w:t>
      </w:r>
    </w:p>
    <w:p w14:paraId="7302DC4B" w14:textId="5DE57228" w:rsidR="0005144B" w:rsidRPr="00B33263" w:rsidRDefault="00000000">
      <w:pPr>
        <w:ind w:left="2124"/>
        <w:jc w:val="both"/>
      </w:pPr>
      <w:r w:rsidRPr="00B33263">
        <w:rPr>
          <w:rFonts w:ascii="Times" w:hAnsi="Times" w:cs="Times"/>
          <w:color w:val="00000A"/>
          <w:sz w:val="24"/>
        </w:rPr>
        <w:t>Ing. Martin Patoprstý</w:t>
      </w:r>
      <w:r w:rsidR="00FA7F67" w:rsidRPr="00B33263">
        <w:rPr>
          <w:rFonts w:ascii="Times" w:hAnsi="Times" w:cs="Times"/>
          <w:color w:val="00000A"/>
          <w:sz w:val="24"/>
        </w:rPr>
        <w:tab/>
      </w:r>
      <w:r w:rsidR="00FA7F67" w:rsidRPr="00B33263">
        <w:rPr>
          <w:rFonts w:ascii="Times" w:hAnsi="Times" w:cs="Times"/>
          <w:color w:val="00000A"/>
          <w:sz w:val="24"/>
        </w:rPr>
        <w:tab/>
      </w:r>
      <w:r w:rsidR="00FA7F67" w:rsidRPr="00B33263">
        <w:rPr>
          <w:rFonts w:ascii="Times" w:hAnsi="Times" w:cs="Times"/>
          <w:color w:val="00000A"/>
          <w:sz w:val="24"/>
        </w:rPr>
        <w:tab/>
        <w:t>- konateľ</w:t>
      </w:r>
    </w:p>
    <w:p w14:paraId="4FCA2C72" w14:textId="6F3BCAA4" w:rsidR="0005144B" w:rsidRPr="00B33263" w:rsidRDefault="00000000">
      <w:pPr>
        <w:ind w:left="2124"/>
        <w:jc w:val="both"/>
      </w:pPr>
      <w:r w:rsidRPr="00B33263">
        <w:rPr>
          <w:rFonts w:ascii="Times" w:hAnsi="Times" w:cs="Times"/>
          <w:color w:val="00000A"/>
          <w:sz w:val="24"/>
        </w:rPr>
        <w:t>Mgr. et. Mgr. Marek Machata</w:t>
      </w:r>
      <w:r w:rsidR="00FA7F67" w:rsidRPr="00B33263">
        <w:rPr>
          <w:rFonts w:ascii="Times" w:hAnsi="Times" w:cs="Times"/>
          <w:color w:val="00000A"/>
          <w:sz w:val="24"/>
        </w:rPr>
        <w:tab/>
        <w:t>- konateľ</w:t>
      </w:r>
    </w:p>
    <w:p w14:paraId="1A17ED5B" w14:textId="77777777" w:rsidR="0005144B" w:rsidRPr="00B33263" w:rsidRDefault="00000000">
      <w:pPr>
        <w:ind w:left="1440"/>
        <w:jc w:val="both"/>
      </w:pPr>
      <w:r w:rsidRPr="00B33263">
        <w:rPr>
          <w:rFonts w:ascii="Times" w:hAnsi="Times" w:cs="Times"/>
          <w:color w:val="00000A"/>
          <w:sz w:val="24"/>
        </w:rPr>
        <w:t xml:space="preserve">                                             </w:t>
      </w:r>
    </w:p>
    <w:p w14:paraId="119F028E" w14:textId="77777777" w:rsidR="00A10DD9" w:rsidRPr="00B33263" w:rsidRDefault="00000000" w:rsidP="002B24A1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 w:rsidRPr="00B33263">
        <w:rPr>
          <w:rFonts w:ascii="Times" w:hAnsi="Times" w:cs="Times"/>
          <w:b/>
          <w:color w:val="00000A"/>
          <w:sz w:val="24"/>
        </w:rPr>
        <w:t xml:space="preserve">Prítomní za  dozornú radu:    </w:t>
      </w:r>
      <w:r w:rsidR="002B24A1" w:rsidRPr="00B33263">
        <w:rPr>
          <w:rFonts w:ascii="Times" w:hAnsi="Times" w:cs="Times"/>
          <w:b/>
          <w:color w:val="00000A"/>
          <w:sz w:val="24"/>
        </w:rPr>
        <w:tab/>
      </w:r>
    </w:p>
    <w:p w14:paraId="22F96AAB" w14:textId="5CEF1C32" w:rsidR="0005144B" w:rsidRPr="00B33263" w:rsidRDefault="0005144B" w:rsidP="009F28A6">
      <w:pPr>
        <w:jc w:val="both"/>
      </w:pPr>
    </w:p>
    <w:p w14:paraId="575B618C" w14:textId="687DA9FF" w:rsidR="0005144B" w:rsidRPr="00B33263" w:rsidRDefault="00000000" w:rsidP="002B24A1">
      <w:pPr>
        <w:ind w:left="708" w:firstLine="708"/>
        <w:jc w:val="both"/>
      </w:pPr>
      <w:r w:rsidRPr="00B33263">
        <w:rPr>
          <w:rFonts w:ascii="Times" w:hAnsi="Times" w:cs="Times"/>
          <w:b/>
          <w:color w:val="00000A"/>
          <w:sz w:val="24"/>
        </w:rPr>
        <w:t>Prítomní za  CULTUS Ružinov</w:t>
      </w:r>
      <w:r w:rsidR="00137B92" w:rsidRPr="00B33263">
        <w:rPr>
          <w:rFonts w:ascii="Times" w:hAnsi="Times" w:cs="Times"/>
          <w:b/>
          <w:color w:val="00000A"/>
          <w:sz w:val="24"/>
        </w:rPr>
        <w:t xml:space="preserve"> </w:t>
      </w:r>
      <w:r w:rsidRPr="00B33263">
        <w:rPr>
          <w:rFonts w:ascii="Times" w:hAnsi="Times" w:cs="Times"/>
          <w:b/>
          <w:color w:val="00000A"/>
          <w:sz w:val="24"/>
        </w:rPr>
        <w:t>s.</w:t>
      </w:r>
      <w:r w:rsidR="00137B92" w:rsidRPr="00B33263">
        <w:rPr>
          <w:rFonts w:ascii="Times" w:hAnsi="Times" w:cs="Times"/>
          <w:b/>
          <w:color w:val="00000A"/>
          <w:sz w:val="24"/>
        </w:rPr>
        <w:t>r.o.</w:t>
      </w:r>
      <w:r w:rsidRPr="00B33263">
        <w:rPr>
          <w:rFonts w:ascii="Times" w:hAnsi="Times" w:cs="Times"/>
          <w:b/>
          <w:color w:val="00000A"/>
          <w:sz w:val="24"/>
        </w:rPr>
        <w:t>:     -</w:t>
      </w:r>
    </w:p>
    <w:p w14:paraId="67BA1418" w14:textId="77777777" w:rsidR="0005144B" w:rsidRPr="00B33263" w:rsidRDefault="00000000">
      <w:pPr>
        <w:ind w:left="4245"/>
        <w:jc w:val="both"/>
      </w:pPr>
      <w:r w:rsidRPr="00B33263">
        <w:rPr>
          <w:rFonts w:ascii="Times" w:hAnsi="Times" w:cs="Times"/>
          <w:color w:val="00000A"/>
          <w:sz w:val="24"/>
        </w:rPr>
        <w:t xml:space="preserve">             </w:t>
      </w:r>
    </w:p>
    <w:p w14:paraId="2257D5EC" w14:textId="2B4DA63C" w:rsidR="0005144B" w:rsidRPr="00B33263" w:rsidRDefault="00000000" w:rsidP="009F28A6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 w:rsidRPr="00B33263">
        <w:rPr>
          <w:rFonts w:ascii="Times" w:hAnsi="Times" w:cs="Times"/>
          <w:b/>
          <w:color w:val="00000A"/>
          <w:sz w:val="24"/>
        </w:rPr>
        <w:t>Hostia:</w:t>
      </w:r>
      <w:r w:rsidRPr="00B33263">
        <w:rPr>
          <w:rFonts w:ascii="Times" w:hAnsi="Times" w:cs="Times"/>
          <w:b/>
          <w:color w:val="00000A"/>
          <w:sz w:val="24"/>
        </w:rPr>
        <w:tab/>
      </w:r>
      <w:r w:rsidR="00A10DD9" w:rsidRPr="00B33263">
        <w:tab/>
      </w:r>
    </w:p>
    <w:p w14:paraId="5856B2A4" w14:textId="37EF830A" w:rsidR="0005144B" w:rsidRPr="00B33263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color w:val="00000A"/>
          <w:sz w:val="24"/>
          <w:szCs w:val="24"/>
        </w:rPr>
        <w:t xml:space="preserve">P. Bednár, na úvod privítal všetkých prítomných na zasadnutí </w:t>
      </w:r>
      <w:r w:rsidR="00137B92" w:rsidRPr="00B33263">
        <w:rPr>
          <w:rFonts w:ascii="Times New Roman" w:hAnsi="Times New Roman" w:cs="Times New Roman"/>
          <w:color w:val="00000A"/>
          <w:sz w:val="24"/>
          <w:szCs w:val="24"/>
        </w:rPr>
        <w:t>konateľov</w:t>
      </w:r>
      <w:r w:rsidRPr="00B33263">
        <w:rPr>
          <w:rFonts w:ascii="Times New Roman" w:hAnsi="Times New Roman" w:cs="Times New Roman"/>
          <w:color w:val="00000A"/>
          <w:sz w:val="24"/>
          <w:szCs w:val="24"/>
        </w:rPr>
        <w:t>. PP oboznámil prítomných s navrhovaným programom podľa pozvánky</w:t>
      </w:r>
      <w:r w:rsidR="002B24A1" w:rsidRPr="00B33263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7B5022" w:rsidRPr="00B33263">
        <w:rPr>
          <w:rFonts w:ascii="Times New Roman" w:hAnsi="Times New Roman" w:cs="Times New Roman"/>
          <w:color w:val="00000A"/>
          <w:sz w:val="24"/>
          <w:szCs w:val="24"/>
        </w:rPr>
        <w:t xml:space="preserve">a </w:t>
      </w:r>
      <w:r w:rsidR="002B24A1" w:rsidRPr="00B33263">
        <w:rPr>
          <w:rFonts w:ascii="Times New Roman" w:hAnsi="Times New Roman" w:cs="Times New Roman"/>
          <w:color w:val="00000A"/>
          <w:sz w:val="24"/>
          <w:szCs w:val="24"/>
        </w:rPr>
        <w:t>dal hlasovať o návrhu programu ako celku</w:t>
      </w:r>
      <w:r w:rsidRPr="00B33263">
        <w:rPr>
          <w:rFonts w:ascii="Times New Roman" w:hAnsi="Times New Roman" w:cs="Times New Roman"/>
          <w:color w:val="00000A"/>
          <w:sz w:val="24"/>
          <w:szCs w:val="24"/>
        </w:rPr>
        <w:t>:</w:t>
      </w:r>
    </w:p>
    <w:p w14:paraId="1B386B70" w14:textId="77777777" w:rsidR="00866962" w:rsidRPr="00B33263" w:rsidRDefault="00866962" w:rsidP="00866962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5E7E5D2F" w14:textId="108495BA" w:rsidR="00866962" w:rsidRPr="00B33263" w:rsidRDefault="00866962" w:rsidP="00866962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33263">
        <w:rPr>
          <w:rFonts w:ascii="Times New Roman" w:hAnsi="Times New Roman" w:cs="Times New Roman"/>
          <w:color w:val="00000A"/>
          <w:sz w:val="24"/>
          <w:szCs w:val="24"/>
        </w:rPr>
        <w:t>PROGRAM</w:t>
      </w:r>
    </w:p>
    <w:p w14:paraId="014493EE" w14:textId="548A2F99" w:rsidR="002F3DAF" w:rsidRPr="00B33263" w:rsidRDefault="002F3DAF" w:rsidP="002F3DAF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33263">
        <w:rPr>
          <w:rFonts w:ascii="Times New Roman" w:hAnsi="Times New Roman" w:cs="Times New Roman"/>
          <w:color w:val="00000A"/>
          <w:sz w:val="24"/>
          <w:szCs w:val="24"/>
        </w:rPr>
        <w:t>1.⁠ ⁠Správa o hospodárení za 1. polrok 2025</w:t>
      </w:r>
    </w:p>
    <w:p w14:paraId="3EEBBF51" w14:textId="77777777" w:rsidR="002F3DAF" w:rsidRPr="00B33263" w:rsidRDefault="002F3DAF" w:rsidP="002F3DAF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33263">
        <w:rPr>
          <w:rFonts w:ascii="Times New Roman" w:hAnsi="Times New Roman" w:cs="Times New Roman"/>
          <w:color w:val="00000A"/>
          <w:sz w:val="24"/>
          <w:szCs w:val="24"/>
        </w:rPr>
        <w:t>2.⁠ ⁠Informácia k investíciám za rok 2025</w:t>
      </w:r>
    </w:p>
    <w:p w14:paraId="2E22EAC5" w14:textId="7517668F" w:rsidR="00EB03A4" w:rsidRPr="00B33263" w:rsidRDefault="002F3DAF" w:rsidP="002F3DAF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33263">
        <w:rPr>
          <w:rFonts w:ascii="Times New Roman" w:hAnsi="Times New Roman" w:cs="Times New Roman"/>
          <w:color w:val="00000A"/>
          <w:sz w:val="24"/>
          <w:szCs w:val="24"/>
        </w:rPr>
        <w:t>3.⁠ ⁠Rôzne</w:t>
      </w:r>
    </w:p>
    <w:p w14:paraId="2F4F3E1C" w14:textId="28736F0D" w:rsidR="002F3DAF" w:rsidRPr="00B33263" w:rsidRDefault="002F3DAF" w:rsidP="002F3D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color w:val="00000A"/>
          <w:sz w:val="24"/>
          <w:szCs w:val="24"/>
        </w:rPr>
        <w:t xml:space="preserve">4. Per </w:t>
      </w:r>
      <w:proofErr w:type="spellStart"/>
      <w:r w:rsidRPr="00B33263">
        <w:rPr>
          <w:rFonts w:ascii="Times New Roman" w:hAnsi="Times New Roman" w:cs="Times New Roman"/>
          <w:color w:val="00000A"/>
          <w:sz w:val="24"/>
          <w:szCs w:val="24"/>
        </w:rPr>
        <w:t>rollam</w:t>
      </w:r>
      <w:proofErr w:type="spellEnd"/>
    </w:p>
    <w:p w14:paraId="59C6A474" w14:textId="77777777" w:rsidR="00EB03A4" w:rsidRPr="00B33263" w:rsidRDefault="00EB03A4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779DF" w14:textId="59F82BB9" w:rsidR="00A821A1" w:rsidRPr="00B33263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Hlasovanie:</w:t>
      </w:r>
    </w:p>
    <w:p w14:paraId="089B245A" w14:textId="77777777" w:rsidR="00A821A1" w:rsidRPr="00B33263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Za: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  <w:t>3</w:t>
      </w:r>
    </w:p>
    <w:p w14:paraId="42CE36FC" w14:textId="77777777" w:rsidR="00A821A1" w:rsidRPr="00B33263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Proti: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7C20346A" w14:textId="77777777" w:rsidR="00A821A1" w:rsidRPr="00B33263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Zdržal sa: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  <w:t>0</w:t>
      </w:r>
    </w:p>
    <w:p w14:paraId="7A87C2A9" w14:textId="77777777" w:rsidR="00A821A1" w:rsidRPr="00B33263" w:rsidRDefault="00A821A1" w:rsidP="00A821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0897F" w14:textId="23C4A6EF" w:rsidR="00A821A1" w:rsidRPr="00B33263" w:rsidRDefault="00A821A1" w:rsidP="00A10DD9">
      <w:pPr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Návrh bol prijatý.</w:t>
      </w:r>
    </w:p>
    <w:p w14:paraId="64749673" w14:textId="1F78E9F5" w:rsidR="0005144B" w:rsidRPr="00B33263" w:rsidRDefault="00000000" w:rsidP="00A10DD9">
      <w:pPr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color w:val="00000A"/>
          <w:sz w:val="24"/>
          <w:szCs w:val="24"/>
        </w:rPr>
        <w:t>Za zapisovateľa bol navrhnutý p. Richard Bednár</w:t>
      </w:r>
      <w:r w:rsidR="00FA7F67" w:rsidRPr="00B33263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4B21276B" w14:textId="77777777" w:rsidR="0005144B" w:rsidRPr="00B33263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Hlasovanie:</w:t>
      </w:r>
    </w:p>
    <w:p w14:paraId="51F22204" w14:textId="77777777" w:rsidR="0005144B" w:rsidRPr="00B33263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Za: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  <w:t>3</w:t>
      </w:r>
    </w:p>
    <w:p w14:paraId="510FCDBE" w14:textId="77777777" w:rsidR="0005144B" w:rsidRPr="00B33263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lastRenderedPageBreak/>
        <w:t>Proti: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6654C724" w14:textId="77777777" w:rsidR="0005144B" w:rsidRPr="00B33263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Zdržal sa: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  <w:t>0</w:t>
      </w:r>
    </w:p>
    <w:p w14:paraId="5D68971A" w14:textId="77777777" w:rsidR="0005144B" w:rsidRPr="00B33263" w:rsidRDefault="000514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02817" w14:textId="76578E5D" w:rsidR="0005144B" w:rsidRPr="00B33263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Návrh bol prijatý.</w:t>
      </w:r>
    </w:p>
    <w:p w14:paraId="3B8DA1C7" w14:textId="77777777" w:rsidR="002F3DAF" w:rsidRPr="00B33263" w:rsidRDefault="002F3D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FF7D88" w14:textId="6C10793E" w:rsidR="009136BC" w:rsidRPr="00B33263" w:rsidRDefault="00000000" w:rsidP="003A556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3263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Bod č. 1. –  </w:t>
      </w:r>
      <w:r w:rsidR="002F3DAF" w:rsidRPr="00B33263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Správa o </w:t>
      </w:r>
      <w:proofErr w:type="spellStart"/>
      <w:r w:rsidR="002F3DAF" w:rsidRPr="00B33263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hospodáreni</w:t>
      </w:r>
      <w:proofErr w:type="spellEnd"/>
      <w:r w:rsidR="002F3DAF" w:rsidRPr="00B33263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 za 1. polrok 2025</w:t>
      </w:r>
    </w:p>
    <w:p w14:paraId="5AB3F924" w14:textId="69FBA665" w:rsidR="00EB03A4" w:rsidRPr="00B33263" w:rsidRDefault="002F3DAF" w:rsidP="003A556F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 w:rsidRPr="00B33263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CULTUS Ružinov s.r.o. v 1. polroku 2025 zorganizoval 698 podujatí s návštevnosťou viac ako 125 000 ľudí, pričom v budovách spoločnosti sa konalo 644 podujatí a 138 pravidelných krúžkov. Pre MČ Ružinov zrealizoval 54 komunitných a kultúrnych akcií s účasťou približne 24 700 návštevníkov a vynaloženými nákladmi 79 277 €. Celkové výnosy spoločnosti dosiahli 1 039 384 €, čo je medziročný nárast o 16,4 %, pričom náklady stúpli o 13,4 % na 1 005 186 €. Hospodársky výsledok bol kladný vo výške 34 198 €, čo potvrdzuje pozitívny trend oproti predchádzajúcim rokom. Investície do modernizácie budov dosiahli 92 372 €, vrátane inštalácie solárnych panelov a obnovy technického vybavenia. Strategickým cieľom zostáva poskytovanie kvalitného kultúrneho programu a postupná modernizácia objektov. </w:t>
      </w:r>
    </w:p>
    <w:p w14:paraId="7858183C" w14:textId="5D5E7D1B" w:rsidR="002F3DAF" w:rsidRPr="00B33263" w:rsidRDefault="002F3DAF" w:rsidP="003A556F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 w:rsidRPr="00B33263">
        <w:rPr>
          <w:rFonts w:ascii="Times New Roman" w:hAnsi="Times New Roman" w:cs="Times New Roman"/>
          <w:iCs/>
          <w:color w:val="00000A"/>
          <w:sz w:val="24"/>
          <w:szCs w:val="24"/>
        </w:rPr>
        <w:t>Následne prebehla diskusia k jednotlivým položkám a ich vývoju v uplynulých 3 rokov.</w:t>
      </w:r>
    </w:p>
    <w:p w14:paraId="7C022466" w14:textId="77777777" w:rsidR="002F3DAF" w:rsidRPr="00B33263" w:rsidRDefault="002F3DAF" w:rsidP="003A556F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</w:p>
    <w:p w14:paraId="41E85B30" w14:textId="1E52CFD3" w:rsidR="00BE5222" w:rsidRPr="00B33263" w:rsidRDefault="003A556F" w:rsidP="0043113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3263">
        <w:rPr>
          <w:rFonts w:ascii="Times New Roman" w:hAnsi="Times New Roman" w:cs="Times New Roman"/>
          <w:i/>
          <w:iCs/>
          <w:sz w:val="24"/>
          <w:szCs w:val="24"/>
        </w:rPr>
        <w:t xml:space="preserve">Uznesenie č. </w:t>
      </w:r>
      <w:r w:rsidR="002F3DAF" w:rsidRPr="00B33263">
        <w:rPr>
          <w:rFonts w:ascii="Times New Roman" w:hAnsi="Times New Roman" w:cs="Times New Roman"/>
          <w:i/>
          <w:iCs/>
          <w:color w:val="00000A"/>
          <w:sz w:val="24"/>
          <w:szCs w:val="24"/>
        </w:rPr>
        <w:t>21.8</w:t>
      </w:r>
      <w:r w:rsidRPr="00B33263">
        <w:rPr>
          <w:rFonts w:ascii="Times New Roman" w:hAnsi="Times New Roman" w:cs="Times New Roman"/>
          <w:i/>
          <w:iCs/>
          <w:color w:val="00000A"/>
          <w:sz w:val="24"/>
          <w:szCs w:val="24"/>
        </w:rPr>
        <w:t>.202</w:t>
      </w:r>
      <w:r w:rsidR="00431137" w:rsidRPr="00B33263">
        <w:rPr>
          <w:rFonts w:ascii="Times New Roman" w:hAnsi="Times New Roman" w:cs="Times New Roman"/>
          <w:i/>
          <w:iCs/>
          <w:color w:val="00000A"/>
          <w:sz w:val="24"/>
          <w:szCs w:val="24"/>
        </w:rPr>
        <w:t>5</w:t>
      </w:r>
      <w:r w:rsidRPr="00B33263">
        <w:rPr>
          <w:rFonts w:ascii="Times New Roman" w:hAnsi="Times New Roman" w:cs="Times New Roman"/>
          <w:i/>
          <w:iCs/>
          <w:sz w:val="24"/>
          <w:szCs w:val="24"/>
        </w:rPr>
        <w:t xml:space="preserve"> / 1.: </w:t>
      </w:r>
      <w:r w:rsidR="00137B92" w:rsidRPr="00B33263">
        <w:rPr>
          <w:rFonts w:ascii="Times New Roman" w:hAnsi="Times New Roman" w:cs="Times New Roman"/>
          <w:i/>
          <w:iCs/>
          <w:sz w:val="24"/>
          <w:szCs w:val="24"/>
        </w:rPr>
        <w:t>Konatelia</w:t>
      </w:r>
      <w:r w:rsidR="00BE5222" w:rsidRPr="00B332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7308" w:rsidRPr="00B33263">
        <w:rPr>
          <w:rFonts w:ascii="Times New Roman" w:hAnsi="Times New Roman" w:cs="Times New Roman"/>
          <w:i/>
          <w:iCs/>
          <w:sz w:val="24"/>
          <w:szCs w:val="24"/>
        </w:rPr>
        <w:t xml:space="preserve">schvaľujú </w:t>
      </w:r>
      <w:r w:rsidR="002F3DAF" w:rsidRPr="00B33263">
        <w:rPr>
          <w:rFonts w:ascii="Times New Roman" w:hAnsi="Times New Roman" w:cs="Times New Roman"/>
          <w:i/>
          <w:iCs/>
          <w:sz w:val="24"/>
          <w:szCs w:val="24"/>
        </w:rPr>
        <w:t>Správu o hospodárení za 1. polrok 2025.</w:t>
      </w:r>
    </w:p>
    <w:p w14:paraId="528483D0" w14:textId="77777777" w:rsidR="00F24AFC" w:rsidRPr="00B33263" w:rsidRDefault="00F24AFC" w:rsidP="00431137">
      <w:pPr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</w:p>
    <w:p w14:paraId="410220E1" w14:textId="185DF31B" w:rsidR="002B24A1" w:rsidRPr="00B33263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Hlasovanie:</w:t>
      </w:r>
    </w:p>
    <w:p w14:paraId="09B4375A" w14:textId="77777777" w:rsidR="002B24A1" w:rsidRPr="00B33263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Za: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  <w:t>3</w:t>
      </w:r>
    </w:p>
    <w:p w14:paraId="61BC227A" w14:textId="77777777" w:rsidR="002B24A1" w:rsidRPr="00B33263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Proti: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098397A9" w14:textId="77777777" w:rsidR="002B24A1" w:rsidRPr="00B33263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Zdržal sa: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  <w:t>0</w:t>
      </w:r>
    </w:p>
    <w:p w14:paraId="0E597358" w14:textId="77777777" w:rsidR="002B24A1" w:rsidRPr="00B33263" w:rsidRDefault="002B24A1" w:rsidP="002B24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D946BE" w14:textId="12BA1434" w:rsidR="00F24AFC" w:rsidRPr="00B33263" w:rsidRDefault="002B24A1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33263">
        <w:rPr>
          <w:rFonts w:ascii="Times New Roman" w:hAnsi="Times New Roman" w:cs="Times New Roman"/>
          <w:color w:val="00000A"/>
          <w:sz w:val="24"/>
          <w:szCs w:val="24"/>
        </w:rPr>
        <w:t>Uznesenie bolo prijaté.</w:t>
      </w:r>
    </w:p>
    <w:p w14:paraId="5EAE8E3B" w14:textId="77777777" w:rsidR="00357551" w:rsidRPr="00B33263" w:rsidRDefault="00357551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7E9ADBA9" w14:textId="77777777" w:rsidR="002F3DAF" w:rsidRPr="00B33263" w:rsidRDefault="00357551" w:rsidP="00357551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</w:pPr>
      <w:r w:rsidRPr="00B33263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Bod č. 2. –  </w:t>
      </w:r>
      <w:r w:rsidR="002F3DAF" w:rsidRPr="00B33263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Informácia k investíciám za rok 2025</w:t>
      </w:r>
    </w:p>
    <w:p w14:paraId="35777916" w14:textId="77777777" w:rsidR="002F3DAF" w:rsidRPr="00B33263" w:rsidRDefault="002F3DAF" w:rsidP="00357551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 w:rsidRPr="00B33263">
        <w:rPr>
          <w:rFonts w:ascii="Times New Roman" w:hAnsi="Times New Roman" w:cs="Times New Roman"/>
          <w:iCs/>
          <w:color w:val="00000A"/>
          <w:sz w:val="24"/>
          <w:szCs w:val="24"/>
        </w:rPr>
        <w:t>CULTUS Ružinov s.r.o. plánuje požiadať mestskú časť Bratislava-Ružinov o navýšenie investičného, resp. prevádzkového rozpočtu na rok 2025 o 39 974 €. Žiadosť vychádza z potreby pokryť nepredvídané opravy a nevyhnutné investície do konca roka. V prípade neschválenia svojpomocných prác ako kapitálových výdavkov sa požaduje 17 304 € do investičného a 22 670 € do prevádzkového rozpočtu. Plánované investície zahŕňajú napríklad bezbariérový vstup a výmenu plotu v SD Prievoz či výmenu podlahy v SD Trávniky v celkovom objeme 30 140 €. Svojpomocne plánované práce predstavujú materiálové výdavky vo výške 22 670 €, vrátane rekonštrukcie sály, elektrických rozvodov a náterov v DK Ružinov. Už realizované a prebiehajúce modernizácie dosiahli hodnotu 187 164 €, medzi nimi inštalácia solárnych panelov, klimatizácie, výmeny okien a podláh v objektoch. Celkový objem investícií v roku 2025 tak dosahuje 239 974 €, pričom navýšenie rozpočtu má pokryť časť z týchto nákladov.</w:t>
      </w:r>
    </w:p>
    <w:p w14:paraId="03FD3D90" w14:textId="0677B785" w:rsidR="002F3DAF" w:rsidRPr="00B33263" w:rsidRDefault="002F3DAF" w:rsidP="00357551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 w:rsidRPr="00B33263">
        <w:rPr>
          <w:rFonts w:ascii="Times New Roman" w:hAnsi="Times New Roman" w:cs="Times New Roman"/>
          <w:iCs/>
          <w:color w:val="00000A"/>
          <w:sz w:val="24"/>
          <w:szCs w:val="24"/>
        </w:rPr>
        <w:lastRenderedPageBreak/>
        <w:t xml:space="preserve">Následne prebehla diskusia a konatelia sa dohodli, že po zmene rozpočtu určia investičné priority do konca roka 2025: </w:t>
      </w:r>
    </w:p>
    <w:p w14:paraId="4D0CBF25" w14:textId="77777777" w:rsidR="002F3DAF" w:rsidRPr="00B33263" w:rsidRDefault="002F3DAF" w:rsidP="00357551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</w:p>
    <w:p w14:paraId="16911885" w14:textId="22FA200A" w:rsidR="00357551" w:rsidRPr="00B33263" w:rsidRDefault="00357551" w:rsidP="00357551">
      <w:pPr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B33263">
        <w:rPr>
          <w:rFonts w:ascii="Times New Roman" w:hAnsi="Times New Roman" w:cs="Times New Roman"/>
          <w:i/>
          <w:iCs/>
          <w:sz w:val="24"/>
          <w:szCs w:val="24"/>
        </w:rPr>
        <w:t xml:space="preserve">Uznesenie č. </w:t>
      </w:r>
      <w:r w:rsidR="002F3DAF" w:rsidRPr="00B33263">
        <w:rPr>
          <w:rFonts w:ascii="Times New Roman" w:hAnsi="Times New Roman" w:cs="Times New Roman"/>
          <w:i/>
          <w:iCs/>
          <w:color w:val="00000A"/>
          <w:sz w:val="24"/>
          <w:szCs w:val="24"/>
        </w:rPr>
        <w:t>21.8.2025</w:t>
      </w:r>
      <w:r w:rsidR="002F3DAF" w:rsidRPr="00B33263">
        <w:rPr>
          <w:rFonts w:ascii="Times New Roman" w:hAnsi="Times New Roman" w:cs="Times New Roman"/>
          <w:i/>
          <w:iCs/>
          <w:sz w:val="24"/>
          <w:szCs w:val="24"/>
        </w:rPr>
        <w:t xml:space="preserve"> / 1.: </w:t>
      </w:r>
      <w:r w:rsidRPr="00B33263">
        <w:rPr>
          <w:rFonts w:ascii="Times New Roman" w:hAnsi="Times New Roman" w:cs="Times New Roman"/>
          <w:i/>
          <w:iCs/>
          <w:sz w:val="24"/>
          <w:szCs w:val="24"/>
        </w:rPr>
        <w:t xml:space="preserve">Konatelia </w:t>
      </w:r>
      <w:r w:rsidR="002F3DAF" w:rsidRPr="00B33263">
        <w:rPr>
          <w:rFonts w:ascii="Times New Roman" w:hAnsi="Times New Roman" w:cs="Times New Roman"/>
          <w:i/>
          <w:iCs/>
          <w:sz w:val="24"/>
          <w:szCs w:val="24"/>
        </w:rPr>
        <w:t xml:space="preserve">berú na vedomie </w:t>
      </w:r>
      <w:r w:rsidR="00C86B7A" w:rsidRPr="00B33263">
        <w:rPr>
          <w:rFonts w:ascii="Times New Roman" w:hAnsi="Times New Roman" w:cs="Times New Roman"/>
          <w:i/>
          <w:iCs/>
          <w:sz w:val="24"/>
          <w:szCs w:val="24"/>
        </w:rPr>
        <w:t xml:space="preserve">predmetnú </w:t>
      </w:r>
      <w:r w:rsidR="002F3DAF" w:rsidRPr="00B33263">
        <w:rPr>
          <w:rFonts w:ascii="Times New Roman" w:hAnsi="Times New Roman" w:cs="Times New Roman"/>
          <w:i/>
          <w:iCs/>
          <w:sz w:val="24"/>
          <w:szCs w:val="24"/>
        </w:rPr>
        <w:t xml:space="preserve">žiadosť. </w:t>
      </w:r>
    </w:p>
    <w:p w14:paraId="57666F12" w14:textId="77777777" w:rsidR="00357551" w:rsidRPr="00B33263" w:rsidRDefault="00357551" w:rsidP="00357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Hlasovanie:</w:t>
      </w:r>
    </w:p>
    <w:p w14:paraId="0FBFEDB1" w14:textId="3A41AB3A" w:rsidR="00357551" w:rsidRPr="00B33263" w:rsidRDefault="00357551" w:rsidP="00357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Za: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="002F3DAF" w:rsidRPr="00B33263">
        <w:rPr>
          <w:rFonts w:ascii="Times New Roman" w:hAnsi="Times New Roman" w:cs="Times New Roman"/>
          <w:sz w:val="24"/>
          <w:szCs w:val="24"/>
        </w:rPr>
        <w:t>3</w:t>
      </w:r>
    </w:p>
    <w:p w14:paraId="510E6535" w14:textId="7380B37A" w:rsidR="00357551" w:rsidRPr="00B33263" w:rsidRDefault="00357551" w:rsidP="00357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Proti: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="002F3DAF" w:rsidRPr="00B33263">
        <w:rPr>
          <w:rFonts w:ascii="Times New Roman" w:hAnsi="Times New Roman" w:cs="Times New Roman"/>
          <w:sz w:val="24"/>
          <w:szCs w:val="24"/>
        </w:rPr>
        <w:t>0</w:t>
      </w:r>
    </w:p>
    <w:p w14:paraId="304D8E27" w14:textId="77777777" w:rsidR="00357551" w:rsidRPr="00B33263" w:rsidRDefault="00357551" w:rsidP="00357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Zdržal sa: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  <w:t>0</w:t>
      </w:r>
    </w:p>
    <w:p w14:paraId="2A53373A" w14:textId="77777777" w:rsidR="00357551" w:rsidRPr="00B33263" w:rsidRDefault="00357551" w:rsidP="00357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7A635E" w14:textId="4B068532" w:rsidR="00357551" w:rsidRPr="00B33263" w:rsidRDefault="00357551" w:rsidP="00357551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33263">
        <w:rPr>
          <w:rFonts w:ascii="Times New Roman" w:hAnsi="Times New Roman" w:cs="Times New Roman"/>
          <w:color w:val="00000A"/>
          <w:sz w:val="24"/>
          <w:szCs w:val="24"/>
        </w:rPr>
        <w:t xml:space="preserve">Uznesenie </w:t>
      </w:r>
      <w:r w:rsidR="00E2045D" w:rsidRPr="00B33263">
        <w:rPr>
          <w:rFonts w:ascii="Times New Roman" w:hAnsi="Times New Roman" w:cs="Times New Roman"/>
          <w:color w:val="00000A"/>
          <w:sz w:val="24"/>
          <w:szCs w:val="24"/>
        </w:rPr>
        <w:t>nebolo</w:t>
      </w:r>
      <w:r w:rsidRPr="00B33263">
        <w:rPr>
          <w:rFonts w:ascii="Times New Roman" w:hAnsi="Times New Roman" w:cs="Times New Roman"/>
          <w:color w:val="00000A"/>
          <w:sz w:val="24"/>
          <w:szCs w:val="24"/>
        </w:rPr>
        <w:t xml:space="preserve"> prijaté.</w:t>
      </w:r>
    </w:p>
    <w:p w14:paraId="63A58F3E" w14:textId="77777777" w:rsidR="00F24AFC" w:rsidRPr="00B33263" w:rsidRDefault="00F24AFC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0F6B3E26" w14:textId="77777777" w:rsidR="002F3DAF" w:rsidRPr="00B33263" w:rsidRDefault="00F24AFC" w:rsidP="00F24AFC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</w:pPr>
      <w:r w:rsidRPr="00B33263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Bod č. 3. –  </w:t>
      </w:r>
      <w:r w:rsidR="002F3DAF" w:rsidRPr="00B33263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Rôzne</w:t>
      </w:r>
    </w:p>
    <w:p w14:paraId="56C3F548" w14:textId="4F9CE4DC" w:rsidR="00F24AFC" w:rsidRPr="00B33263" w:rsidRDefault="002F3DAF" w:rsidP="00F24AF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3263">
        <w:rPr>
          <w:rFonts w:ascii="Times New Roman" w:hAnsi="Times New Roman" w:cs="Times New Roman"/>
          <w:iCs/>
          <w:color w:val="00000A"/>
          <w:sz w:val="24"/>
          <w:szCs w:val="24"/>
        </w:rPr>
        <w:t>----</w:t>
      </w:r>
    </w:p>
    <w:p w14:paraId="4EA3C463" w14:textId="77777777" w:rsidR="00FA7F67" w:rsidRPr="00B33263" w:rsidRDefault="00FA7F67" w:rsidP="00756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545CB" w14:textId="348788CC" w:rsidR="003A6371" w:rsidRPr="00B33263" w:rsidRDefault="003A6371" w:rsidP="003A6371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</w:pPr>
      <w:r w:rsidRPr="00B33263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Bod č. </w:t>
      </w:r>
      <w:r w:rsidR="002F3DAF" w:rsidRPr="00B33263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4</w:t>
      </w:r>
      <w:r w:rsidRPr="00B33263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 –</w:t>
      </w:r>
      <w:r w:rsidR="00431137" w:rsidRPr="00B33263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 Hlasovanie ,,per </w:t>
      </w:r>
      <w:proofErr w:type="spellStart"/>
      <w:r w:rsidR="00431137" w:rsidRPr="00B33263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rollam</w:t>
      </w:r>
      <w:proofErr w:type="spellEnd"/>
      <w:r w:rsidR="00431137" w:rsidRPr="00B33263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“</w:t>
      </w:r>
    </w:p>
    <w:p w14:paraId="4B5CE58C" w14:textId="77777777" w:rsidR="00E2045D" w:rsidRPr="00B33263" w:rsidRDefault="00E2045D" w:rsidP="00E2045D">
      <w:pPr>
        <w:spacing w:before="100" w:after="100"/>
        <w:rPr>
          <w:rFonts w:ascii="Times" w:hAnsi="Times" w:cs="Times"/>
          <w:sz w:val="24"/>
        </w:rPr>
      </w:pPr>
    </w:p>
    <w:p w14:paraId="35F86D5C" w14:textId="77777777" w:rsidR="005E0487" w:rsidRPr="00B33263" w:rsidRDefault="005E0487" w:rsidP="005E0487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 w:rsidRPr="00B33263">
        <w:rPr>
          <w:rFonts w:eastAsia="Times New Roman" w:cstheme="minorHAnsi"/>
          <w:kern w:val="0"/>
          <w:sz w:val="24"/>
          <w:szCs w:val="24"/>
        </w:rPr>
        <w:t>Rozhodnutie konateľov č.8/VI/2025/</w:t>
      </w:r>
      <w:proofErr w:type="spellStart"/>
      <w:r w:rsidRPr="00B33263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B33263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>Konatelia súhlasia so zľavou pre Siluet Bratislava vo výške 50 percent z nájomného za miestnosť č.12 na 1. nadzemnom podlaží v SD Prievoz. .</w:t>
      </w:r>
    </w:p>
    <w:p w14:paraId="16882CFA" w14:textId="77777777" w:rsidR="005E0487" w:rsidRPr="00B33263" w:rsidRDefault="005E0487" w:rsidP="005E0487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B33263">
        <w:rPr>
          <w:rFonts w:eastAsia="Times New Roman" w:cstheme="minorHAnsi"/>
          <w:kern w:val="0"/>
          <w:sz w:val="24"/>
          <w:szCs w:val="24"/>
        </w:rPr>
        <w:t>Rozhodnutie</w:t>
      </w:r>
    </w:p>
    <w:p w14:paraId="01324266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Súhlas: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3 hlasy</w:t>
      </w:r>
    </w:p>
    <w:p w14:paraId="0029F2CA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Nesúhlas: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0 hlasov</w:t>
      </w:r>
    </w:p>
    <w:p w14:paraId="6453D78B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Nevyjadril sa: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0 hlasov</w:t>
      </w:r>
    </w:p>
    <w:p w14:paraId="7F80E29E" w14:textId="77777777" w:rsidR="005E0487" w:rsidRPr="00B33263" w:rsidRDefault="005E0487" w:rsidP="005E048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B33263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0E82CA27" w14:textId="77777777" w:rsidR="005E0487" w:rsidRPr="00B33263" w:rsidRDefault="005E0487" w:rsidP="005E0487">
      <w:pPr>
        <w:spacing w:before="100" w:beforeAutospacing="1" w:after="100" w:afterAutospacing="1"/>
        <w:rPr>
          <w:rFonts w:cstheme="minorHAnsi"/>
          <w:sz w:val="24"/>
          <w:szCs w:val="24"/>
        </w:rPr>
      </w:pPr>
    </w:p>
    <w:p w14:paraId="4A91EC4B" w14:textId="77777777" w:rsidR="005E0487" w:rsidRPr="00B33263" w:rsidRDefault="005E0487" w:rsidP="005E0487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 w:rsidRPr="00B33263">
        <w:rPr>
          <w:rFonts w:eastAsia="Times New Roman" w:cstheme="minorHAnsi"/>
          <w:kern w:val="0"/>
          <w:sz w:val="24"/>
          <w:szCs w:val="24"/>
        </w:rPr>
        <w:t>Rozhodnutie konateľov č.1/VII/2025/</w:t>
      </w:r>
      <w:proofErr w:type="spellStart"/>
      <w:r w:rsidRPr="00B33263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B33263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>Konatelia schvaľujú výzvu na predkladanie ponúk – Zabezpečenie ozvučenia, osvetlenia a pódia so zastrešením na podujatie Symfónia umenia 2025 – podľa prílohy.</w:t>
      </w:r>
    </w:p>
    <w:p w14:paraId="5B22E6F1" w14:textId="77777777" w:rsidR="005E0487" w:rsidRPr="00B33263" w:rsidRDefault="005E0487" w:rsidP="005E0487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B33263">
        <w:rPr>
          <w:rFonts w:eastAsia="Times New Roman" w:cstheme="minorHAnsi"/>
          <w:kern w:val="0"/>
          <w:sz w:val="24"/>
          <w:szCs w:val="24"/>
        </w:rPr>
        <w:t>Rozhodnutie</w:t>
      </w:r>
    </w:p>
    <w:p w14:paraId="65028264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Súhlas: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3 hlasy</w:t>
      </w:r>
    </w:p>
    <w:p w14:paraId="2C51242D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Nesúhlas: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0 hlasov</w:t>
      </w:r>
    </w:p>
    <w:p w14:paraId="3FE590C3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Nevyjadril sa: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0 hlasov</w:t>
      </w:r>
    </w:p>
    <w:p w14:paraId="506CCA94" w14:textId="32D0CE4D" w:rsidR="005E0487" w:rsidRPr="00B33263" w:rsidRDefault="005E0487" w:rsidP="00B33263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B33263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78A46E52" w14:textId="77777777" w:rsidR="005E0487" w:rsidRPr="00B33263" w:rsidRDefault="005E0487" w:rsidP="005E0487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 w:rsidRPr="00B33263">
        <w:rPr>
          <w:rFonts w:eastAsia="Times New Roman" w:cstheme="minorHAnsi"/>
          <w:kern w:val="0"/>
          <w:sz w:val="24"/>
          <w:szCs w:val="24"/>
        </w:rPr>
        <w:lastRenderedPageBreak/>
        <w:t>Rozhodnutie konateľov č.3/VII/2025/</w:t>
      </w:r>
      <w:proofErr w:type="spellStart"/>
      <w:r w:rsidRPr="00B33263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B33263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>Konatelia súhlasia so zľavou vo výške 50 percent a to od januára do júna 2026 pre Slovenský zväz malého futbalu.</w:t>
      </w:r>
    </w:p>
    <w:p w14:paraId="572948D5" w14:textId="77777777" w:rsidR="005E0487" w:rsidRPr="00B33263" w:rsidRDefault="005E0487" w:rsidP="005E0487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B33263">
        <w:rPr>
          <w:rFonts w:eastAsia="Times New Roman" w:cstheme="minorHAnsi"/>
          <w:kern w:val="0"/>
          <w:sz w:val="24"/>
          <w:szCs w:val="24"/>
        </w:rPr>
        <w:t>Rozhodnutie</w:t>
      </w:r>
    </w:p>
    <w:p w14:paraId="65DBF5C2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Súhlas: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3 hlasy</w:t>
      </w:r>
    </w:p>
    <w:p w14:paraId="42700046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Nesúhlas: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0 hlasov</w:t>
      </w:r>
    </w:p>
    <w:p w14:paraId="5DC74D60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Nevyjadril sa: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0 hlasov</w:t>
      </w:r>
    </w:p>
    <w:p w14:paraId="3BF2697C" w14:textId="0F872476" w:rsidR="005E0487" w:rsidRPr="00B33263" w:rsidRDefault="005E0487" w:rsidP="00B33263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B33263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5DC57D2E" w14:textId="77777777" w:rsidR="005E0487" w:rsidRPr="00B33263" w:rsidRDefault="005E0487" w:rsidP="005E0487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 w:rsidRPr="00B33263">
        <w:rPr>
          <w:rFonts w:eastAsia="Times New Roman" w:cstheme="minorHAnsi"/>
          <w:kern w:val="0"/>
          <w:sz w:val="24"/>
          <w:szCs w:val="24"/>
        </w:rPr>
        <w:t>Rozhodnutie konateľov č.4a/VII/2025/</w:t>
      </w:r>
      <w:proofErr w:type="spellStart"/>
      <w:r w:rsidRPr="00B33263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B33263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 xml:space="preserve">Konatelia súhlasia so žiadosťou na prenájom kancelárie č.5 a č.6 v SD Nivy – Kristína </w:t>
      </w:r>
      <w:proofErr w:type="spellStart"/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>Liberčanová</w:t>
      </w:r>
      <w:proofErr w:type="spellEnd"/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 xml:space="preserve">, Silvia </w:t>
      </w:r>
      <w:proofErr w:type="spellStart"/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>Dončevova</w:t>
      </w:r>
      <w:proofErr w:type="spellEnd"/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>, zo dňa 15.07.2025 a s výškou nájmu 7 €/ 1m2 + služby.</w:t>
      </w:r>
    </w:p>
    <w:p w14:paraId="7C604452" w14:textId="77777777" w:rsidR="005E0487" w:rsidRPr="00B33263" w:rsidRDefault="005E0487" w:rsidP="005E0487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B33263">
        <w:rPr>
          <w:rFonts w:eastAsia="Times New Roman" w:cstheme="minorHAnsi"/>
          <w:kern w:val="0"/>
          <w:sz w:val="24"/>
          <w:szCs w:val="24"/>
        </w:rPr>
        <w:t>Rozhodnutie</w:t>
      </w:r>
    </w:p>
    <w:p w14:paraId="1429EC3D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Súhlas: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2 hlasy</w:t>
      </w:r>
      <w:r w:rsidRPr="00B33263">
        <w:rPr>
          <w:rFonts w:ascii="Times" w:hAnsi="Times" w:cs="Times"/>
          <w:sz w:val="24"/>
        </w:rPr>
        <w:tab/>
        <w:t xml:space="preserve">   ( Ing. Bednár, Ing. </w:t>
      </w:r>
      <w:proofErr w:type="spellStart"/>
      <w:r w:rsidRPr="00B33263">
        <w:rPr>
          <w:rFonts w:ascii="Times" w:hAnsi="Times" w:cs="Times"/>
          <w:sz w:val="24"/>
        </w:rPr>
        <w:t>Patoprstý</w:t>
      </w:r>
      <w:proofErr w:type="spellEnd"/>
      <w:r w:rsidRPr="00B33263">
        <w:rPr>
          <w:rFonts w:ascii="Times" w:hAnsi="Times" w:cs="Times"/>
          <w:sz w:val="24"/>
        </w:rPr>
        <w:t xml:space="preserve"> )</w:t>
      </w:r>
    </w:p>
    <w:p w14:paraId="275889BF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Nesúhlas: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0 hlasov</w:t>
      </w:r>
    </w:p>
    <w:p w14:paraId="0AA936F6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Zdržal sa: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1 hlas      ( Mgr. Machata )</w:t>
      </w:r>
    </w:p>
    <w:p w14:paraId="6E3F1B04" w14:textId="4E8E7717" w:rsidR="005E0487" w:rsidRPr="00B33263" w:rsidRDefault="005E0487" w:rsidP="005E048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B33263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05FC5F12" w14:textId="77777777" w:rsidR="005E0487" w:rsidRPr="00B33263" w:rsidRDefault="005E0487" w:rsidP="005E0487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B33263">
        <w:rPr>
          <w:rFonts w:eastAsia="Times New Roman" w:cstheme="minorHAnsi"/>
          <w:kern w:val="0"/>
          <w:sz w:val="24"/>
          <w:szCs w:val="24"/>
        </w:rPr>
        <w:t>Rozhodnutie konateľov č.2/VII/2025/</w:t>
      </w:r>
      <w:proofErr w:type="spellStart"/>
      <w:r w:rsidRPr="00B33263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>.-: Schválenie smernice – Smernica o zverejňovaní a s sprístupňovaní informácií.</w:t>
      </w:r>
    </w:p>
    <w:p w14:paraId="3DD7D755" w14:textId="77777777" w:rsidR="005E0487" w:rsidRPr="00B33263" w:rsidRDefault="005E0487" w:rsidP="005E0487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B33263">
        <w:rPr>
          <w:rFonts w:eastAsia="Times New Roman" w:cstheme="minorHAnsi"/>
          <w:kern w:val="0"/>
          <w:sz w:val="24"/>
          <w:szCs w:val="24"/>
        </w:rPr>
        <w:t>Rozhodnutie</w:t>
      </w:r>
    </w:p>
    <w:p w14:paraId="1C6CAEA6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Súhlas: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3 hlasy</w:t>
      </w:r>
      <w:r w:rsidRPr="00B33263">
        <w:rPr>
          <w:rFonts w:ascii="Times" w:hAnsi="Times" w:cs="Times"/>
          <w:sz w:val="24"/>
        </w:rPr>
        <w:tab/>
        <w:t xml:space="preserve">   </w:t>
      </w:r>
    </w:p>
    <w:p w14:paraId="1074D6D2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Nesúhlas: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0 hlasov</w:t>
      </w:r>
    </w:p>
    <w:p w14:paraId="6D61F8D3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Nevyjadril sa: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 xml:space="preserve">0 hlasov    </w:t>
      </w:r>
    </w:p>
    <w:p w14:paraId="53CFEFDD" w14:textId="4A7B9E59" w:rsidR="005E0487" w:rsidRPr="00B33263" w:rsidRDefault="005E0487" w:rsidP="005E048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B33263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6B31C50D" w14:textId="77777777" w:rsidR="005E0487" w:rsidRPr="00B33263" w:rsidRDefault="005E0487" w:rsidP="005E0487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B33263">
        <w:rPr>
          <w:rFonts w:eastAsia="Times New Roman" w:cstheme="minorHAnsi"/>
          <w:kern w:val="0"/>
          <w:sz w:val="24"/>
          <w:szCs w:val="24"/>
        </w:rPr>
        <w:t>Rozhodnutie konateľov č.4b/VII/2025/</w:t>
      </w:r>
      <w:proofErr w:type="spellStart"/>
      <w:r w:rsidRPr="00B33263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B33263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>Schválenie zmeny smernice – Konatelia súhlasia so zmenami – podľa prílohy ( Smernica o zaraďovaní, evidencií a vyraďovaní majetku č.5/2025 a schválenie úpravy Prílohy- Krycí list časť B v smernici – Smernica o zadaní a zúčtovaní zákazky č.3/2025 ).</w:t>
      </w:r>
    </w:p>
    <w:p w14:paraId="6F6186C5" w14:textId="77777777" w:rsidR="005E0487" w:rsidRPr="00B33263" w:rsidRDefault="005E0487" w:rsidP="005E0487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B33263">
        <w:rPr>
          <w:rFonts w:eastAsia="Times New Roman" w:cstheme="minorHAnsi"/>
          <w:kern w:val="0"/>
          <w:sz w:val="24"/>
          <w:szCs w:val="24"/>
        </w:rPr>
        <w:t>Rozhodnutie</w:t>
      </w:r>
    </w:p>
    <w:p w14:paraId="0B7C27EF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Súhlas: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3 hlasy</w:t>
      </w:r>
      <w:r w:rsidRPr="00B33263">
        <w:rPr>
          <w:rFonts w:ascii="Times" w:hAnsi="Times" w:cs="Times"/>
          <w:sz w:val="24"/>
        </w:rPr>
        <w:tab/>
        <w:t xml:space="preserve">   </w:t>
      </w:r>
    </w:p>
    <w:p w14:paraId="3514B2BF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Nesúhlas: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0 hlasov</w:t>
      </w:r>
    </w:p>
    <w:p w14:paraId="761A28B1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Nevyjadril sa: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 xml:space="preserve">0 hlasov    </w:t>
      </w:r>
    </w:p>
    <w:p w14:paraId="6498104D" w14:textId="77777777" w:rsidR="005E0487" w:rsidRPr="00B33263" w:rsidRDefault="005E0487" w:rsidP="005E048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B33263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38B63982" w14:textId="77777777" w:rsidR="005E0487" w:rsidRPr="00B33263" w:rsidRDefault="005E0487" w:rsidP="005E0487">
      <w:pPr>
        <w:spacing w:before="100" w:after="100"/>
      </w:pPr>
    </w:p>
    <w:p w14:paraId="41C8FA68" w14:textId="77777777" w:rsidR="005E0487" w:rsidRPr="00B33263" w:rsidRDefault="005E0487" w:rsidP="005E0487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B33263">
        <w:rPr>
          <w:rFonts w:eastAsia="Times New Roman" w:cstheme="minorHAnsi"/>
          <w:kern w:val="0"/>
          <w:sz w:val="24"/>
          <w:szCs w:val="24"/>
        </w:rPr>
        <w:t>Rozhodnutie konateľov č.6/VII/2025/</w:t>
      </w:r>
      <w:proofErr w:type="spellStart"/>
      <w:r w:rsidRPr="00B33263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B33263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>Konatelia schvaľujú zoznam aktuálnych platných smerníc.</w:t>
      </w:r>
    </w:p>
    <w:p w14:paraId="563B3AE0" w14:textId="77777777" w:rsidR="005E0487" w:rsidRPr="00B33263" w:rsidRDefault="005E0487" w:rsidP="005E0487">
      <w:pPr>
        <w:pStyle w:val="Odsekzoznamu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 xml:space="preserve">2024/1 </w:t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ab/>
        <w:t>Smernica pre tvorbu a vydávanie vnútorných predpisov</w:t>
      </w:r>
    </w:p>
    <w:p w14:paraId="394E8E13" w14:textId="77777777" w:rsidR="005E0487" w:rsidRPr="00B33263" w:rsidRDefault="005E0487" w:rsidP="005E0487">
      <w:pPr>
        <w:pStyle w:val="Odsekzoznamu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>2024/2</w:t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ab/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ab/>
        <w:t>Organizačná štruktúra</w:t>
      </w:r>
    </w:p>
    <w:p w14:paraId="15AD3B8F" w14:textId="77777777" w:rsidR="005E0487" w:rsidRPr="00B33263" w:rsidRDefault="005E0487" w:rsidP="005E0487">
      <w:pPr>
        <w:pStyle w:val="Odsekzoznamu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>2025/1</w:t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ab/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ab/>
        <w:t>Smernica OOPP</w:t>
      </w:r>
    </w:p>
    <w:p w14:paraId="31D28975" w14:textId="77777777" w:rsidR="005E0487" w:rsidRPr="00B33263" w:rsidRDefault="005E0487" w:rsidP="005E0487">
      <w:pPr>
        <w:pStyle w:val="Odsekzoznamu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>2025/2</w:t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ab/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ab/>
        <w:t>Smernica o Sociálnom fonde</w:t>
      </w:r>
    </w:p>
    <w:p w14:paraId="74F0234B" w14:textId="77777777" w:rsidR="005E0487" w:rsidRPr="00B33263" w:rsidRDefault="005E0487" w:rsidP="005E0487">
      <w:pPr>
        <w:pStyle w:val="Odsekzoznamu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>2025/3</w:t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ab/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ab/>
        <w:t>Smernica o zadaní a zúčtovaní zákazky</w:t>
      </w:r>
    </w:p>
    <w:p w14:paraId="3B86F3A0" w14:textId="77777777" w:rsidR="005E0487" w:rsidRPr="00B33263" w:rsidRDefault="005E0487" w:rsidP="005E0487">
      <w:pPr>
        <w:pStyle w:val="Odsekzoznamu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>2025/4</w:t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ab/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ab/>
        <w:t>Smernica o obstaraní zákazky</w:t>
      </w:r>
    </w:p>
    <w:p w14:paraId="433D12DF" w14:textId="77777777" w:rsidR="005E0487" w:rsidRPr="00B33263" w:rsidRDefault="005E0487" w:rsidP="005E0487">
      <w:pPr>
        <w:pStyle w:val="Odsekzoznamu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>2025/5</w:t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ab/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ab/>
        <w:t>Smernica o zaraďovaní, evidencií a vyraďovaní majetku</w:t>
      </w:r>
    </w:p>
    <w:p w14:paraId="1909D55F" w14:textId="77777777" w:rsidR="005E0487" w:rsidRPr="00B33263" w:rsidRDefault="005E0487" w:rsidP="005E0487">
      <w:pPr>
        <w:pStyle w:val="Odsekzoznamu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>2025/6</w:t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ab/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ab/>
        <w:t>Smernica o zverejňovaní a sprístupňovaní informácií</w:t>
      </w:r>
    </w:p>
    <w:p w14:paraId="294B679E" w14:textId="77777777" w:rsidR="005E0487" w:rsidRPr="00B33263" w:rsidRDefault="005E0487" w:rsidP="005E0487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B33263">
        <w:rPr>
          <w:rFonts w:eastAsia="Times New Roman" w:cstheme="minorHAnsi"/>
          <w:kern w:val="0"/>
          <w:sz w:val="24"/>
          <w:szCs w:val="24"/>
        </w:rPr>
        <w:t>Rozhodnutie</w:t>
      </w:r>
    </w:p>
    <w:p w14:paraId="4CD2E486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Súhlas: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3 hlasy</w:t>
      </w:r>
      <w:r w:rsidRPr="00B33263">
        <w:rPr>
          <w:rFonts w:ascii="Times" w:hAnsi="Times" w:cs="Times"/>
          <w:sz w:val="24"/>
        </w:rPr>
        <w:tab/>
        <w:t xml:space="preserve">   </w:t>
      </w:r>
    </w:p>
    <w:p w14:paraId="5195D77F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Nesúhlas: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0 hlasov</w:t>
      </w:r>
    </w:p>
    <w:p w14:paraId="7C7915C6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Nevyjadril sa: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 xml:space="preserve">0 hlasov    </w:t>
      </w:r>
    </w:p>
    <w:p w14:paraId="4C4549AF" w14:textId="77777777" w:rsidR="005E0487" w:rsidRPr="00B33263" w:rsidRDefault="005E0487" w:rsidP="005E048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B33263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1928A90D" w14:textId="77777777" w:rsidR="005E0487" w:rsidRPr="00B33263" w:rsidRDefault="005E0487" w:rsidP="005E0487">
      <w:pPr>
        <w:spacing w:before="100" w:after="100"/>
      </w:pPr>
    </w:p>
    <w:p w14:paraId="47EA0F78" w14:textId="77777777" w:rsidR="005E0487" w:rsidRPr="00B33263" w:rsidRDefault="005E0487" w:rsidP="005E0487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B33263">
        <w:rPr>
          <w:rFonts w:eastAsia="Times New Roman" w:cstheme="minorHAnsi"/>
          <w:kern w:val="0"/>
          <w:sz w:val="24"/>
          <w:szCs w:val="24"/>
        </w:rPr>
        <w:t>Rozhodnutie konateľov č.7/VII/2025/</w:t>
      </w:r>
      <w:proofErr w:type="spellStart"/>
      <w:r w:rsidRPr="00B33263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B33263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 xml:space="preserve">Konatelia schvaľujú projekt </w:t>
      </w:r>
      <w:r w:rsidRPr="00B33263">
        <w:rPr>
          <w:rFonts w:eastAsia="Times New Roman" w:cstheme="minorHAnsi"/>
          <w:b/>
          <w:bCs/>
          <w:i/>
          <w:iCs/>
          <w:kern w:val="0"/>
          <w:sz w:val="24"/>
          <w:szCs w:val="24"/>
        </w:rPr>
        <w:t>Ružinov seniorom</w:t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 xml:space="preserve"> – </w:t>
      </w:r>
      <w:r w:rsidRPr="00B33263">
        <w:rPr>
          <w:rFonts w:eastAsia="Times New Roman" w:cstheme="minorHAnsi"/>
          <w:b/>
          <w:bCs/>
          <w:i/>
          <w:iCs/>
          <w:kern w:val="0"/>
          <w:sz w:val="24"/>
          <w:szCs w:val="24"/>
        </w:rPr>
        <w:t>2025</w:t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 xml:space="preserve"> podľa prílohy.</w:t>
      </w:r>
    </w:p>
    <w:p w14:paraId="79604DD3" w14:textId="77777777" w:rsidR="005E0487" w:rsidRPr="00B33263" w:rsidRDefault="005E0487" w:rsidP="005E0487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B33263">
        <w:rPr>
          <w:rFonts w:eastAsia="Times New Roman" w:cstheme="minorHAnsi"/>
          <w:kern w:val="0"/>
          <w:sz w:val="24"/>
          <w:szCs w:val="24"/>
        </w:rPr>
        <w:t>Rozhodnutie</w:t>
      </w:r>
    </w:p>
    <w:p w14:paraId="7E9692AE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Súhlas: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3 hlasy</w:t>
      </w:r>
      <w:r w:rsidRPr="00B33263">
        <w:rPr>
          <w:rFonts w:ascii="Times" w:hAnsi="Times" w:cs="Times"/>
          <w:sz w:val="24"/>
        </w:rPr>
        <w:tab/>
        <w:t xml:space="preserve">   </w:t>
      </w:r>
    </w:p>
    <w:p w14:paraId="7186274D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Nesúhlas: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0 hlasov</w:t>
      </w:r>
    </w:p>
    <w:p w14:paraId="429EAC2F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Nevyjadril sa: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 xml:space="preserve">0 hlasov    </w:t>
      </w:r>
    </w:p>
    <w:p w14:paraId="5C40609D" w14:textId="77777777" w:rsidR="005E0487" w:rsidRPr="00B33263" w:rsidRDefault="005E0487" w:rsidP="005E048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B33263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2CC74333" w14:textId="77777777" w:rsidR="005E0487" w:rsidRPr="00B33263" w:rsidRDefault="005E0487" w:rsidP="005E0487">
      <w:pPr>
        <w:spacing w:before="100" w:after="100"/>
      </w:pPr>
    </w:p>
    <w:p w14:paraId="7369BF09" w14:textId="77777777" w:rsidR="005E0487" w:rsidRPr="00B33263" w:rsidRDefault="005E0487" w:rsidP="005E0487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B33263">
        <w:rPr>
          <w:rFonts w:eastAsia="Times New Roman" w:cstheme="minorHAnsi"/>
          <w:kern w:val="0"/>
          <w:sz w:val="24"/>
          <w:szCs w:val="24"/>
        </w:rPr>
        <w:t>Rozhodnutie konateľov č.8/VII/2025/</w:t>
      </w:r>
      <w:proofErr w:type="spellStart"/>
      <w:r w:rsidRPr="00B33263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B33263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B33263">
        <w:rPr>
          <w:rFonts w:eastAsia="Times New Roman" w:cstheme="minorHAnsi"/>
          <w:i/>
          <w:iCs/>
          <w:kern w:val="0"/>
          <w:sz w:val="24"/>
          <w:szCs w:val="24"/>
        </w:rPr>
        <w:t>Konatelia súhlasia so spoluprácou s JAZZ IN – koncert Peter Lipa s kapelou – podľa prílohy. Objednávateľ za zabezpečenie poskytnutia umeleckého výkonu uhradí dodávateľovi odmenu nasledovne: Z výnosov sa odráta provízia pre predpredaj.sk a poplatok SOZA. Následne sa zisk rozdelí nasledovným pomerom: 10 % pre objednávateľa a 90 % pre dodávateľa.</w:t>
      </w:r>
    </w:p>
    <w:p w14:paraId="3AD2AF5C" w14:textId="77777777" w:rsidR="005E0487" w:rsidRPr="00B33263" w:rsidRDefault="005E0487" w:rsidP="005E0487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B33263">
        <w:rPr>
          <w:rFonts w:eastAsia="Times New Roman" w:cstheme="minorHAnsi"/>
          <w:kern w:val="0"/>
          <w:sz w:val="24"/>
          <w:szCs w:val="24"/>
        </w:rPr>
        <w:t>Rozhodnutie</w:t>
      </w:r>
    </w:p>
    <w:p w14:paraId="3F9E3643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Súhlas: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3 hlasy</w:t>
      </w:r>
      <w:r w:rsidRPr="00B33263">
        <w:rPr>
          <w:rFonts w:ascii="Times" w:hAnsi="Times" w:cs="Times"/>
          <w:sz w:val="24"/>
        </w:rPr>
        <w:tab/>
        <w:t xml:space="preserve">   </w:t>
      </w:r>
    </w:p>
    <w:p w14:paraId="33947A03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Nesúhlas: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0 hlasov</w:t>
      </w:r>
    </w:p>
    <w:p w14:paraId="62199E7A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lastRenderedPageBreak/>
        <w:t>Nevyjadril sa: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 xml:space="preserve">0 hlasov    </w:t>
      </w:r>
    </w:p>
    <w:p w14:paraId="6A339065" w14:textId="037692E1" w:rsidR="005E0487" w:rsidRPr="00B33263" w:rsidRDefault="005E0487" w:rsidP="005E048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B33263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57376508" w14:textId="77777777" w:rsidR="005E0487" w:rsidRPr="00B33263" w:rsidRDefault="005E0487" w:rsidP="005E0487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 w:rsidRPr="00B33263">
        <w:rPr>
          <w:rFonts w:eastAsia="Times New Roman" w:cstheme="minorHAnsi"/>
          <w:kern w:val="0"/>
          <w:sz w:val="24"/>
          <w:szCs w:val="24"/>
        </w:rPr>
        <w:t>Rozhodnutie konateľov č.4/VIII/2025/</w:t>
      </w:r>
      <w:r w:rsidRPr="00B33263">
        <w:rPr>
          <w:rFonts w:ascii="Helvetica Neue" w:eastAsia="Times New Roman" w:hAnsi="Helvetica Neue" w:cs="Times New Roman"/>
          <w:b/>
          <w:bCs/>
          <w:color w:val="222222"/>
          <w:kern w:val="0"/>
          <w:sz w:val="20"/>
          <w:szCs w:val="20"/>
          <w14:ligatures w14:val="none"/>
        </w:rPr>
        <w:t xml:space="preserve"> </w:t>
      </w:r>
      <w:r w:rsidRPr="00B33263">
        <w:rPr>
          <w:rFonts w:eastAsia="Times New Roman" w:cstheme="minorHAnsi"/>
          <w:b/>
          <w:bCs/>
          <w:kern w:val="0"/>
          <w:sz w:val="24"/>
          <w:szCs w:val="24"/>
        </w:rPr>
        <w:t>Konatelia súhlasia so žiadosťou p. Dominika Nováka zo dňa 20.8.2025 na prenájom miestnosti č. 11 v SD Nivy a s úpravami - akustické panely - suma 10 € / m2 + energie. </w:t>
      </w:r>
    </w:p>
    <w:p w14:paraId="032BC4CB" w14:textId="77777777" w:rsidR="005E0487" w:rsidRPr="00B33263" w:rsidRDefault="005E0487" w:rsidP="005E0487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 w:rsidRPr="00B33263">
        <w:rPr>
          <w:rFonts w:eastAsia="Times New Roman" w:cstheme="minorHAnsi"/>
          <w:kern w:val="0"/>
          <w:sz w:val="24"/>
          <w:szCs w:val="24"/>
        </w:rPr>
        <w:t>Rozhodovanie:</w:t>
      </w:r>
    </w:p>
    <w:p w14:paraId="41294DE7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Súhlas: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3 hlasy</w:t>
      </w:r>
      <w:r w:rsidRPr="00B33263">
        <w:rPr>
          <w:rFonts w:ascii="Times" w:hAnsi="Times" w:cs="Times"/>
          <w:sz w:val="24"/>
        </w:rPr>
        <w:tab/>
        <w:t xml:space="preserve">   </w:t>
      </w:r>
    </w:p>
    <w:p w14:paraId="689E6C90" w14:textId="77777777" w:rsidR="005E0487" w:rsidRPr="00B33263" w:rsidRDefault="005E0487" w:rsidP="005E0487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Nesúhlas: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>0 hlasov</w:t>
      </w:r>
    </w:p>
    <w:p w14:paraId="42439D9D" w14:textId="76ED6D58" w:rsidR="005E0487" w:rsidRPr="00B33263" w:rsidRDefault="005E0487" w:rsidP="00B33263">
      <w:pPr>
        <w:spacing w:after="0" w:line="276" w:lineRule="auto"/>
        <w:jc w:val="both"/>
      </w:pPr>
      <w:r w:rsidRPr="00B33263">
        <w:rPr>
          <w:rFonts w:ascii="Times" w:hAnsi="Times" w:cs="Times"/>
          <w:sz w:val="24"/>
        </w:rPr>
        <w:t>Nevyjadril sa:</w:t>
      </w:r>
      <w:r w:rsidRPr="00B33263">
        <w:rPr>
          <w:rFonts w:ascii="Times" w:hAnsi="Times" w:cs="Times"/>
          <w:sz w:val="24"/>
        </w:rPr>
        <w:tab/>
      </w:r>
      <w:r w:rsidRPr="00B33263">
        <w:rPr>
          <w:rFonts w:ascii="Times" w:hAnsi="Times" w:cs="Times"/>
          <w:sz w:val="24"/>
        </w:rPr>
        <w:tab/>
        <w:t xml:space="preserve">0 hlasov    </w:t>
      </w:r>
    </w:p>
    <w:p w14:paraId="37027078" w14:textId="77777777" w:rsidR="005E0487" w:rsidRPr="00B33263" w:rsidRDefault="005E0487" w:rsidP="005E0487">
      <w:pPr>
        <w:shd w:val="clear" w:color="auto" w:fill="FFFFFF"/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 w:rsidRPr="00B33263">
        <w:rPr>
          <w:rFonts w:eastAsia="Times New Roman" w:cstheme="minorHAnsi"/>
          <w:kern w:val="0"/>
          <w:sz w:val="24"/>
          <w:szCs w:val="24"/>
        </w:rPr>
        <w:t>Vzhľadom na vyššie uvedené bolo rozhodnutie prijaté.</w:t>
      </w:r>
    </w:p>
    <w:p w14:paraId="1CD94E78" w14:textId="77777777" w:rsidR="005E0487" w:rsidRPr="00B33263" w:rsidRDefault="005E0487" w:rsidP="00E2045D">
      <w:pPr>
        <w:spacing w:before="100" w:after="100"/>
        <w:rPr>
          <w:rFonts w:ascii="Times" w:hAnsi="Times" w:cs="Times"/>
          <w:sz w:val="24"/>
        </w:rPr>
      </w:pPr>
    </w:p>
    <w:p w14:paraId="45DEF810" w14:textId="77777777" w:rsidR="00E2045D" w:rsidRPr="00B33263" w:rsidRDefault="00E2045D" w:rsidP="00E2045D">
      <w:pPr>
        <w:spacing w:before="100" w:after="100"/>
      </w:pPr>
      <w:r w:rsidRPr="00B33263">
        <w:rPr>
          <w:rFonts w:ascii="Times" w:hAnsi="Times" w:cs="Times"/>
          <w:b/>
          <w:sz w:val="24"/>
          <w:u w:val="single"/>
        </w:rPr>
        <w:t>Termín ďalšieho stretnutia predstavenstva</w:t>
      </w:r>
    </w:p>
    <w:p w14:paraId="15DF4D3D" w14:textId="70DE9C02" w:rsidR="00E2045D" w:rsidRPr="00B33263" w:rsidRDefault="00E2045D" w:rsidP="00E2045D">
      <w:pPr>
        <w:jc w:val="both"/>
      </w:pPr>
      <w:r w:rsidRPr="00B33263">
        <w:rPr>
          <w:rFonts w:ascii="Times" w:hAnsi="Times" w:cs="Times"/>
          <w:color w:val="00000A"/>
          <w:sz w:val="24"/>
        </w:rPr>
        <w:t xml:space="preserve">Termín ďalšieho stretnutia </w:t>
      </w:r>
      <w:r w:rsidR="00B33263" w:rsidRPr="00B33263">
        <w:rPr>
          <w:rFonts w:ascii="Times" w:hAnsi="Times" w:cs="Times"/>
          <w:color w:val="00000A"/>
          <w:sz w:val="24"/>
        </w:rPr>
        <w:t xml:space="preserve">konateľov </w:t>
      </w:r>
      <w:r w:rsidRPr="00B33263">
        <w:rPr>
          <w:rFonts w:ascii="Times" w:hAnsi="Times" w:cs="Times"/>
          <w:color w:val="00000A"/>
          <w:sz w:val="24"/>
        </w:rPr>
        <w:t xml:space="preserve">bol určený na </w:t>
      </w:r>
      <w:r w:rsidR="00B33263" w:rsidRPr="00B33263">
        <w:rPr>
          <w:rFonts w:ascii="Times" w:hAnsi="Times" w:cs="Times"/>
          <w:color w:val="00000A"/>
          <w:sz w:val="24"/>
        </w:rPr>
        <w:t>október 2025</w:t>
      </w:r>
      <w:r w:rsidRPr="00B33263">
        <w:rPr>
          <w:rFonts w:ascii="Times" w:hAnsi="Times" w:cs="Times"/>
          <w:color w:val="00000A"/>
          <w:sz w:val="24"/>
        </w:rPr>
        <w:t>.</w:t>
      </w:r>
    </w:p>
    <w:p w14:paraId="79811905" w14:textId="77777777" w:rsidR="00E2045D" w:rsidRPr="00B33263" w:rsidRDefault="00E2045D" w:rsidP="003A6371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</w:pPr>
    </w:p>
    <w:p w14:paraId="3A761E43" w14:textId="77777777" w:rsidR="000129A0" w:rsidRPr="00B33263" w:rsidRDefault="000129A0" w:rsidP="007853A5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7A20FF1B" w14:textId="0D88BE3C" w:rsidR="0005144B" w:rsidRPr="00B33263" w:rsidRDefault="00605E32" w:rsidP="0033259E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B3326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33263">
        <w:rPr>
          <w:rFonts w:ascii="Times New Roman" w:hAnsi="Times New Roman" w:cs="Times New Roman"/>
          <w:b/>
          <w:i/>
          <w:sz w:val="24"/>
          <w:szCs w:val="24"/>
        </w:rPr>
        <w:t>Ing. Richard Bednár, PhD</w:t>
      </w:r>
      <w:r w:rsidR="00916978" w:rsidRPr="00B3326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33263">
        <w:rPr>
          <w:rFonts w:ascii="Times New Roman" w:hAnsi="Times New Roman" w:cs="Times New Roman"/>
          <w:b/>
          <w:i/>
          <w:sz w:val="24"/>
          <w:szCs w:val="24"/>
        </w:rPr>
        <w:t>, MBA</w:t>
      </w:r>
    </w:p>
    <w:p w14:paraId="5EE7A5A5" w14:textId="4C819F80" w:rsidR="0005144B" w:rsidRPr="00B33263" w:rsidRDefault="00137B92">
      <w:pPr>
        <w:ind w:left="4956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b/>
          <w:i/>
          <w:sz w:val="24"/>
          <w:szCs w:val="24"/>
        </w:rPr>
        <w:t>konateľ</w:t>
      </w:r>
    </w:p>
    <w:p w14:paraId="77CA8813" w14:textId="77777777" w:rsidR="0005144B" w:rsidRPr="00B33263" w:rsidRDefault="0005144B">
      <w:pPr>
        <w:ind w:left="4248"/>
        <w:rPr>
          <w:rFonts w:ascii="Times New Roman" w:hAnsi="Times New Roman" w:cs="Times New Roman"/>
          <w:sz w:val="24"/>
          <w:szCs w:val="24"/>
        </w:rPr>
      </w:pPr>
    </w:p>
    <w:p w14:paraId="5530A93E" w14:textId="77777777" w:rsidR="0005144B" w:rsidRPr="00B33263" w:rsidRDefault="00000000" w:rsidP="0033259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b/>
          <w:i/>
          <w:sz w:val="24"/>
          <w:szCs w:val="24"/>
        </w:rPr>
        <w:t>Ing. Martin Patoprstý</w:t>
      </w:r>
    </w:p>
    <w:p w14:paraId="46D99C2B" w14:textId="23D0DBD3" w:rsidR="0005144B" w:rsidRPr="00B33263" w:rsidRDefault="00137B92">
      <w:pPr>
        <w:ind w:left="4956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b/>
          <w:i/>
          <w:sz w:val="24"/>
          <w:szCs w:val="24"/>
        </w:rPr>
        <w:t>konateľ</w:t>
      </w:r>
    </w:p>
    <w:p w14:paraId="7D77E272" w14:textId="56B92629" w:rsidR="0005144B" w:rsidRPr="00B33263" w:rsidRDefault="00000000">
      <w:pPr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ab/>
      </w:r>
    </w:p>
    <w:p w14:paraId="7B37354F" w14:textId="77777777" w:rsidR="0005144B" w:rsidRPr="00B33263" w:rsidRDefault="00000000">
      <w:pPr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b/>
          <w:sz w:val="24"/>
          <w:szCs w:val="24"/>
        </w:rPr>
        <w:t>Mgr. et. Mgr. Marek Machata</w:t>
      </w:r>
    </w:p>
    <w:p w14:paraId="7A1816D0" w14:textId="1E8DFDD4" w:rsidR="0005144B" w:rsidRPr="00B33263" w:rsidRDefault="00137B92" w:rsidP="00605E32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b/>
          <w:i/>
          <w:sz w:val="24"/>
          <w:szCs w:val="24"/>
        </w:rPr>
        <w:t>konateľ</w:t>
      </w:r>
    </w:p>
    <w:p w14:paraId="14919A7A" w14:textId="29DEEEAB" w:rsidR="0005144B" w:rsidRPr="00B33263" w:rsidRDefault="00000000">
      <w:pPr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 xml:space="preserve">V Bratislave dňa </w:t>
      </w:r>
      <w:r w:rsidR="00B33263" w:rsidRPr="00B33263">
        <w:rPr>
          <w:rFonts w:ascii="Times New Roman" w:hAnsi="Times New Roman" w:cs="Times New Roman"/>
          <w:sz w:val="24"/>
          <w:szCs w:val="24"/>
        </w:rPr>
        <w:t>21.8.</w:t>
      </w:r>
      <w:r w:rsidR="00731232" w:rsidRPr="00B33263">
        <w:rPr>
          <w:rFonts w:ascii="Times New Roman" w:hAnsi="Times New Roman" w:cs="Times New Roman"/>
          <w:sz w:val="24"/>
          <w:szCs w:val="24"/>
        </w:rPr>
        <w:t>2025</w:t>
      </w:r>
    </w:p>
    <w:p w14:paraId="30DFFCB5" w14:textId="6D57C61D" w:rsidR="0005144B" w:rsidRPr="004B035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color w:val="00000A"/>
          <w:sz w:val="24"/>
          <w:szCs w:val="24"/>
        </w:rPr>
        <w:t>Zapísal: Ing. Richard Bednár, PhD</w:t>
      </w:r>
      <w:r w:rsidR="00916978" w:rsidRPr="00B33263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Pr="00B33263">
        <w:rPr>
          <w:rFonts w:ascii="Times New Roman" w:hAnsi="Times New Roman" w:cs="Times New Roman"/>
          <w:color w:val="00000A"/>
          <w:sz w:val="24"/>
          <w:szCs w:val="24"/>
        </w:rPr>
        <w:t>, MBA</w:t>
      </w:r>
    </w:p>
    <w:sectPr w:rsidR="0005144B" w:rsidRPr="004B035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6F6"/>
    <w:multiLevelType w:val="hybridMultilevel"/>
    <w:tmpl w:val="CCC8B4E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1A17"/>
    <w:multiLevelType w:val="hybridMultilevel"/>
    <w:tmpl w:val="18FE28EE"/>
    <w:lvl w:ilvl="0" w:tplc="19F649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61BB8"/>
    <w:multiLevelType w:val="hybridMultilevel"/>
    <w:tmpl w:val="323466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B0BCE"/>
    <w:multiLevelType w:val="hybridMultilevel"/>
    <w:tmpl w:val="494E9F08"/>
    <w:lvl w:ilvl="0" w:tplc="A5CE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F1E13"/>
    <w:multiLevelType w:val="hybridMultilevel"/>
    <w:tmpl w:val="22BCE0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9209">
    <w:abstractNumId w:val="1"/>
  </w:num>
  <w:num w:numId="2" w16cid:durableId="2061705570">
    <w:abstractNumId w:val="0"/>
  </w:num>
  <w:num w:numId="3" w16cid:durableId="721053898">
    <w:abstractNumId w:val="3"/>
  </w:num>
  <w:num w:numId="4" w16cid:durableId="1881358894">
    <w:abstractNumId w:val="4"/>
  </w:num>
  <w:num w:numId="5" w16cid:durableId="608122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4B"/>
    <w:rsid w:val="000071CF"/>
    <w:rsid w:val="000129A0"/>
    <w:rsid w:val="00034030"/>
    <w:rsid w:val="0004745C"/>
    <w:rsid w:val="0005144B"/>
    <w:rsid w:val="00052BAA"/>
    <w:rsid w:val="0006337D"/>
    <w:rsid w:val="00065F52"/>
    <w:rsid w:val="0007466D"/>
    <w:rsid w:val="00086D2D"/>
    <w:rsid w:val="00092C52"/>
    <w:rsid w:val="000B2843"/>
    <w:rsid w:val="000D481D"/>
    <w:rsid w:val="000D62FA"/>
    <w:rsid w:val="000E2494"/>
    <w:rsid w:val="000F3F52"/>
    <w:rsid w:val="000F795D"/>
    <w:rsid w:val="00100BF1"/>
    <w:rsid w:val="00127163"/>
    <w:rsid w:val="00137B92"/>
    <w:rsid w:val="00193600"/>
    <w:rsid w:val="001A6724"/>
    <w:rsid w:val="001B2512"/>
    <w:rsid w:val="001F50F0"/>
    <w:rsid w:val="00246FB0"/>
    <w:rsid w:val="00251E33"/>
    <w:rsid w:val="0026648A"/>
    <w:rsid w:val="00284CF6"/>
    <w:rsid w:val="002914FC"/>
    <w:rsid w:val="002B24A1"/>
    <w:rsid w:val="002B4834"/>
    <w:rsid w:val="002C784E"/>
    <w:rsid w:val="002D316D"/>
    <w:rsid w:val="002E0063"/>
    <w:rsid w:val="002F3DAF"/>
    <w:rsid w:val="00324A8C"/>
    <w:rsid w:val="0033259E"/>
    <w:rsid w:val="00357551"/>
    <w:rsid w:val="00374B36"/>
    <w:rsid w:val="00395CFA"/>
    <w:rsid w:val="003A556F"/>
    <w:rsid w:val="003A6371"/>
    <w:rsid w:val="003B16E2"/>
    <w:rsid w:val="003B4610"/>
    <w:rsid w:val="003B46BD"/>
    <w:rsid w:val="004110B2"/>
    <w:rsid w:val="0041404F"/>
    <w:rsid w:val="00424869"/>
    <w:rsid w:val="00425679"/>
    <w:rsid w:val="00431137"/>
    <w:rsid w:val="00444358"/>
    <w:rsid w:val="00485A1D"/>
    <w:rsid w:val="004974EA"/>
    <w:rsid w:val="004B035A"/>
    <w:rsid w:val="004F0AE7"/>
    <w:rsid w:val="00515D16"/>
    <w:rsid w:val="00523AAC"/>
    <w:rsid w:val="005958BC"/>
    <w:rsid w:val="005B3C24"/>
    <w:rsid w:val="005E0487"/>
    <w:rsid w:val="005F7369"/>
    <w:rsid w:val="00605E32"/>
    <w:rsid w:val="00606C8B"/>
    <w:rsid w:val="006B74EC"/>
    <w:rsid w:val="006D68F8"/>
    <w:rsid w:val="00731232"/>
    <w:rsid w:val="00732F2D"/>
    <w:rsid w:val="007364C3"/>
    <w:rsid w:val="00756F57"/>
    <w:rsid w:val="007853A5"/>
    <w:rsid w:val="0078698D"/>
    <w:rsid w:val="00795F06"/>
    <w:rsid w:val="007968FD"/>
    <w:rsid w:val="007A0184"/>
    <w:rsid w:val="007B5022"/>
    <w:rsid w:val="007D5221"/>
    <w:rsid w:val="00823CF8"/>
    <w:rsid w:val="00856834"/>
    <w:rsid w:val="00866962"/>
    <w:rsid w:val="008A2349"/>
    <w:rsid w:val="008B12F6"/>
    <w:rsid w:val="008B5F5F"/>
    <w:rsid w:val="008D3A4E"/>
    <w:rsid w:val="009012CE"/>
    <w:rsid w:val="00910E10"/>
    <w:rsid w:val="00912A8A"/>
    <w:rsid w:val="009136BC"/>
    <w:rsid w:val="00916978"/>
    <w:rsid w:val="00932417"/>
    <w:rsid w:val="009445C9"/>
    <w:rsid w:val="00955B2B"/>
    <w:rsid w:val="00963186"/>
    <w:rsid w:val="009A1064"/>
    <w:rsid w:val="009A207F"/>
    <w:rsid w:val="009A26EC"/>
    <w:rsid w:val="009F28A6"/>
    <w:rsid w:val="00A10DD9"/>
    <w:rsid w:val="00A43201"/>
    <w:rsid w:val="00A54C91"/>
    <w:rsid w:val="00A821A1"/>
    <w:rsid w:val="00A8310E"/>
    <w:rsid w:val="00AA01C4"/>
    <w:rsid w:val="00AB2528"/>
    <w:rsid w:val="00AC04E6"/>
    <w:rsid w:val="00AC37BA"/>
    <w:rsid w:val="00AD1C77"/>
    <w:rsid w:val="00AF5D71"/>
    <w:rsid w:val="00B33263"/>
    <w:rsid w:val="00B44F18"/>
    <w:rsid w:val="00B81B5C"/>
    <w:rsid w:val="00B94DF3"/>
    <w:rsid w:val="00BB4DED"/>
    <w:rsid w:val="00BC0D59"/>
    <w:rsid w:val="00BC3151"/>
    <w:rsid w:val="00BE51CC"/>
    <w:rsid w:val="00BE5222"/>
    <w:rsid w:val="00BF7308"/>
    <w:rsid w:val="00C113B5"/>
    <w:rsid w:val="00C35BC4"/>
    <w:rsid w:val="00C55330"/>
    <w:rsid w:val="00C86B7A"/>
    <w:rsid w:val="00CA4B11"/>
    <w:rsid w:val="00CB1C66"/>
    <w:rsid w:val="00CC789B"/>
    <w:rsid w:val="00CD2C7E"/>
    <w:rsid w:val="00D455AD"/>
    <w:rsid w:val="00DD3770"/>
    <w:rsid w:val="00DE00D9"/>
    <w:rsid w:val="00E2045D"/>
    <w:rsid w:val="00E672E8"/>
    <w:rsid w:val="00E739AD"/>
    <w:rsid w:val="00EB03A4"/>
    <w:rsid w:val="00EC6667"/>
    <w:rsid w:val="00ED7CFE"/>
    <w:rsid w:val="00F24AFC"/>
    <w:rsid w:val="00F37359"/>
    <w:rsid w:val="00F57C8F"/>
    <w:rsid w:val="00F827A3"/>
    <w:rsid w:val="00FA7F67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98EF"/>
  <w15:docId w15:val="{1A62DFB8-6C75-4056-9628-C88A10A0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78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58"/>
    <w:pPr>
      <w:ind w:left="720"/>
      <w:contextualSpacing/>
    </w:pPr>
  </w:style>
  <w:style w:type="paragraph" w:styleId="Revzia">
    <w:name w:val="Revision"/>
    <w:hidden/>
    <w:uiPriority w:val="99"/>
    <w:semiHidden/>
    <w:rsid w:val="00AC37B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C37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C37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C37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37B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37BA"/>
    <w:rPr>
      <w:b/>
      <w:bCs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FA7F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</generator>
</meta>
</file>

<file path=customXml/itemProps1.xml><?xml version="1.0" encoding="utf-8"?>
<ds:datastoreItem xmlns:ds="http://schemas.openxmlformats.org/officeDocument/2006/customXml" ds:itemID="{AC3BEB86-5F46-4AA5-9C09-060DBB63DFE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1122</Words>
  <Characters>6402</Characters>
  <Application>Microsoft Office Word</Application>
  <DocSecurity>0</DocSecurity>
  <Lines>53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Richard Bednar</cp:lastModifiedBy>
  <cp:revision>17</cp:revision>
  <dcterms:created xsi:type="dcterms:W3CDTF">2025-04-08T20:47:00Z</dcterms:created>
  <dcterms:modified xsi:type="dcterms:W3CDTF">2025-08-22T09:37:00Z</dcterms:modified>
</cp:coreProperties>
</file>