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C9BFD" w14:textId="77777777" w:rsidR="000B2642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 xml:space="preserve">PLÁN VEREJENÉHO OBSTARÁVANIA </w:t>
      </w:r>
    </w:p>
    <w:p w14:paraId="0C6F3BA1" w14:textId="25B173B6" w:rsidR="00E212E8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>spoločnosti CULTUS Ružinov, a.s. pre rok 20</w:t>
      </w:r>
      <w:r w:rsidR="004A6905">
        <w:rPr>
          <w:b/>
        </w:rPr>
        <w:t>2</w:t>
      </w:r>
      <w:r w:rsidR="004278DA">
        <w:rPr>
          <w:b/>
        </w:rPr>
        <w:t>3</w:t>
      </w:r>
    </w:p>
    <w:p w14:paraId="72F99704" w14:textId="6C23654B" w:rsidR="000B2642" w:rsidRDefault="000B2642" w:rsidP="000B2642">
      <w:pPr>
        <w:ind w:left="-567" w:firstLine="567"/>
        <w:jc w:val="center"/>
        <w:rPr>
          <w:b/>
        </w:rPr>
      </w:pPr>
    </w:p>
    <w:tbl>
      <w:tblPr>
        <w:tblStyle w:val="Mriekatabuky"/>
        <w:tblW w:w="10707" w:type="dxa"/>
        <w:tblInd w:w="1897" w:type="dxa"/>
        <w:tblLayout w:type="fixed"/>
        <w:tblLook w:val="04A0" w:firstRow="1" w:lastRow="0" w:firstColumn="1" w:lastColumn="0" w:noHBand="0" w:noVBand="1"/>
      </w:tblPr>
      <w:tblGrid>
        <w:gridCol w:w="700"/>
        <w:gridCol w:w="2076"/>
        <w:gridCol w:w="2919"/>
        <w:gridCol w:w="1726"/>
        <w:gridCol w:w="1876"/>
        <w:gridCol w:w="1410"/>
      </w:tblGrid>
      <w:tr w:rsidR="000F16BA" w14:paraId="3D706757" w14:textId="77777777" w:rsidTr="000F16BA">
        <w:trPr>
          <w:trHeight w:val="574"/>
        </w:trPr>
        <w:tc>
          <w:tcPr>
            <w:tcW w:w="700" w:type="dxa"/>
          </w:tcPr>
          <w:p w14:paraId="55ECE53E" w14:textId="4B5302CD" w:rsidR="000F16BA" w:rsidRDefault="000F16BA" w:rsidP="000B2642">
            <w:pPr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Por</w:t>
            </w:r>
            <w:r>
              <w:rPr>
                <w:b/>
                <w:sz w:val="20"/>
                <w:szCs w:val="20"/>
              </w:rPr>
              <w:t>.</w:t>
            </w:r>
          </w:p>
          <w:p w14:paraId="47F0E43F" w14:textId="1DEDC515" w:rsidR="000F16BA" w:rsidRPr="000B2642" w:rsidRDefault="000F16BA" w:rsidP="000B2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2076" w:type="dxa"/>
          </w:tcPr>
          <w:p w14:paraId="75F5E0A2" w14:textId="02460151" w:rsidR="000F16BA" w:rsidRPr="000B2642" w:rsidRDefault="000F16BA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zákazky</w:t>
            </w:r>
          </w:p>
        </w:tc>
        <w:tc>
          <w:tcPr>
            <w:tcW w:w="2919" w:type="dxa"/>
          </w:tcPr>
          <w:p w14:paraId="74B7984A" w14:textId="7B472950" w:rsidR="000F16BA" w:rsidRPr="000B2642" w:rsidRDefault="000F16BA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 zákazky</w:t>
            </w:r>
          </w:p>
        </w:tc>
        <w:tc>
          <w:tcPr>
            <w:tcW w:w="1726" w:type="dxa"/>
          </w:tcPr>
          <w:p w14:paraId="471179E1" w14:textId="0B5FB05E" w:rsidR="000F16BA" w:rsidRDefault="000F16BA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zákazky</w:t>
            </w:r>
          </w:p>
        </w:tc>
        <w:tc>
          <w:tcPr>
            <w:tcW w:w="1876" w:type="dxa"/>
          </w:tcPr>
          <w:p w14:paraId="3B21D51D" w14:textId="7CB1AB9C" w:rsidR="000F16BA" w:rsidRDefault="000F16BA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Predpokladaná hodnota zákazky</w:t>
            </w:r>
          </w:p>
          <w:p w14:paraId="425A4F63" w14:textId="6CA40C85" w:rsidR="000F16BA" w:rsidRPr="000B2642" w:rsidRDefault="000F16BA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DPH)</w:t>
            </w:r>
          </w:p>
        </w:tc>
        <w:tc>
          <w:tcPr>
            <w:tcW w:w="1410" w:type="dxa"/>
          </w:tcPr>
          <w:p w14:paraId="43A66A95" w14:textId="100259B3" w:rsidR="000F16BA" w:rsidRPr="000B2642" w:rsidRDefault="000F16BA" w:rsidP="000B2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Predpokladaný termín zadania zákazky</w:t>
            </w:r>
          </w:p>
        </w:tc>
      </w:tr>
      <w:tr w:rsidR="000F16BA" w14:paraId="28E55307" w14:textId="77777777" w:rsidTr="000F16BA">
        <w:trPr>
          <w:trHeight w:val="293"/>
        </w:trPr>
        <w:tc>
          <w:tcPr>
            <w:tcW w:w="700" w:type="dxa"/>
          </w:tcPr>
          <w:p w14:paraId="72C584CF" w14:textId="787186A8" w:rsidR="000F16BA" w:rsidRPr="000B2642" w:rsidRDefault="000F16BA" w:rsidP="007679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76" w:type="dxa"/>
          </w:tcPr>
          <w:p w14:paraId="1D4434B5" w14:textId="6DB2E9A2" w:rsidR="000F16BA" w:rsidRPr="007679AD" w:rsidRDefault="000F16BA" w:rsidP="007679AD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 xml:space="preserve">Zabezpečenie ozvučenia, osvetlenia a pódia so zastrešením na </w:t>
            </w:r>
            <w:r>
              <w:rPr>
                <w:sz w:val="20"/>
                <w:szCs w:val="20"/>
              </w:rPr>
              <w:t>Symfónii umenia</w:t>
            </w:r>
          </w:p>
        </w:tc>
        <w:tc>
          <w:tcPr>
            <w:tcW w:w="2919" w:type="dxa"/>
          </w:tcPr>
          <w:p w14:paraId="5CA6C085" w14:textId="4EB952D3" w:rsidR="000F16BA" w:rsidRPr="007679AD" w:rsidRDefault="000F16BA" w:rsidP="000F16BA">
            <w:pPr>
              <w:rPr>
                <w:sz w:val="20"/>
                <w:szCs w:val="20"/>
              </w:rPr>
            </w:pPr>
            <w:r w:rsidRPr="000F16BA">
              <w:rPr>
                <w:sz w:val="20"/>
                <w:szCs w:val="20"/>
              </w:rPr>
              <w:t>Predmetom zákazky je zabezpečenie pódií (dodanie, montáž, obsluha a demontáž), osvetlenia a ozvučenia v rámci podujatia Symfónia umenia 2023, organizovaného verejným obstarávateľom</w:t>
            </w:r>
          </w:p>
        </w:tc>
        <w:tc>
          <w:tcPr>
            <w:tcW w:w="1726" w:type="dxa"/>
          </w:tcPr>
          <w:p w14:paraId="601C1C5D" w14:textId="09E6C4BC" w:rsidR="000F16BA" w:rsidRDefault="000F16BA" w:rsidP="000F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1876" w:type="dxa"/>
          </w:tcPr>
          <w:p w14:paraId="04349413" w14:textId="047D9079" w:rsidR="000F16BA" w:rsidRPr="007679AD" w:rsidRDefault="000F16BA" w:rsidP="000F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679AD">
              <w:rPr>
                <w:sz w:val="20"/>
                <w:szCs w:val="20"/>
              </w:rPr>
              <w:t>.000,- €</w:t>
            </w:r>
          </w:p>
        </w:tc>
        <w:tc>
          <w:tcPr>
            <w:tcW w:w="1410" w:type="dxa"/>
          </w:tcPr>
          <w:p w14:paraId="472CC0E5" w14:textId="39CC02C2" w:rsidR="000F16BA" w:rsidRPr="007679AD" w:rsidRDefault="000F16BA" w:rsidP="00767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júl</w:t>
            </w:r>
          </w:p>
        </w:tc>
      </w:tr>
      <w:tr w:rsidR="000F16BA" w14:paraId="0E5FBFFC" w14:textId="77777777" w:rsidTr="000F16BA">
        <w:trPr>
          <w:trHeight w:val="293"/>
        </w:trPr>
        <w:tc>
          <w:tcPr>
            <w:tcW w:w="700" w:type="dxa"/>
          </w:tcPr>
          <w:p w14:paraId="4646C150" w14:textId="1EC697F7" w:rsidR="000F16BA" w:rsidRDefault="000F16BA" w:rsidP="004278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76" w:type="dxa"/>
          </w:tcPr>
          <w:p w14:paraId="0399B42F" w14:textId="7EE92DA6" w:rsidR="000F16BA" w:rsidRDefault="000F16BA" w:rsidP="0042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stoličiek</w:t>
            </w:r>
          </w:p>
        </w:tc>
        <w:tc>
          <w:tcPr>
            <w:tcW w:w="2919" w:type="dxa"/>
          </w:tcPr>
          <w:p w14:paraId="3AA22FD0" w14:textId="16E02441" w:rsidR="000F16BA" w:rsidRPr="007679AD" w:rsidRDefault="000F16BA" w:rsidP="000F16BA">
            <w:pPr>
              <w:rPr>
                <w:sz w:val="20"/>
                <w:szCs w:val="20"/>
              </w:rPr>
            </w:pPr>
            <w:r w:rsidRPr="000F16BA">
              <w:rPr>
                <w:sz w:val="20"/>
                <w:szCs w:val="20"/>
              </w:rPr>
              <w:t>Predmetom zákazky je nákup 500 ks stoličiek využiteľných na kultúrnych a spoločenských podujatiach</w:t>
            </w:r>
          </w:p>
        </w:tc>
        <w:tc>
          <w:tcPr>
            <w:tcW w:w="1726" w:type="dxa"/>
          </w:tcPr>
          <w:p w14:paraId="0D19D742" w14:textId="5885FCB6" w:rsidR="000F16BA" w:rsidRDefault="000F16BA" w:rsidP="000F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Tovar</w:t>
            </w:r>
          </w:p>
        </w:tc>
        <w:tc>
          <w:tcPr>
            <w:tcW w:w="1876" w:type="dxa"/>
          </w:tcPr>
          <w:p w14:paraId="7B111600" w14:textId="317914A5" w:rsidR="000F16BA" w:rsidRDefault="000F16BA" w:rsidP="000F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  <w:r w:rsidRPr="007679AD">
              <w:rPr>
                <w:sz w:val="20"/>
                <w:szCs w:val="20"/>
              </w:rPr>
              <w:t>00,- €</w:t>
            </w:r>
          </w:p>
        </w:tc>
        <w:tc>
          <w:tcPr>
            <w:tcW w:w="1410" w:type="dxa"/>
          </w:tcPr>
          <w:p w14:paraId="0450843F" w14:textId="1CCFBE8C" w:rsidR="000F16BA" w:rsidRDefault="000F16BA" w:rsidP="00427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jún</w:t>
            </w:r>
          </w:p>
        </w:tc>
      </w:tr>
      <w:tr w:rsidR="000F16BA" w14:paraId="49FBA58A" w14:textId="77777777" w:rsidTr="000F16BA">
        <w:trPr>
          <w:trHeight w:val="293"/>
        </w:trPr>
        <w:tc>
          <w:tcPr>
            <w:tcW w:w="700" w:type="dxa"/>
          </w:tcPr>
          <w:p w14:paraId="3D418952" w14:textId="693319DA" w:rsidR="000F16BA" w:rsidRDefault="000F16BA" w:rsidP="004278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76" w:type="dxa"/>
          </w:tcPr>
          <w:p w14:paraId="163DE2A3" w14:textId="6C67E7C3" w:rsidR="000F16BA" w:rsidRDefault="000F16BA" w:rsidP="0042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výmenníkovej stanice v SD Nivy</w:t>
            </w:r>
          </w:p>
        </w:tc>
        <w:tc>
          <w:tcPr>
            <w:tcW w:w="2919" w:type="dxa"/>
          </w:tcPr>
          <w:p w14:paraId="5F2C4481" w14:textId="75A91871" w:rsidR="000F16BA" w:rsidRPr="007679AD" w:rsidRDefault="000F16BA" w:rsidP="000F16BA">
            <w:pPr>
              <w:rPr>
                <w:sz w:val="20"/>
                <w:szCs w:val="20"/>
              </w:rPr>
            </w:pPr>
            <w:r w:rsidRPr="000F16BA">
              <w:rPr>
                <w:sz w:val="20"/>
                <w:szCs w:val="20"/>
              </w:rPr>
              <w:t>Predmetom zákazky je modernizácia výmenníkovej stanice v SD Nivy (Súťažná 18, Bratislava)</w:t>
            </w:r>
          </w:p>
        </w:tc>
        <w:tc>
          <w:tcPr>
            <w:tcW w:w="1726" w:type="dxa"/>
          </w:tcPr>
          <w:p w14:paraId="404CF908" w14:textId="063FC220" w:rsidR="000F16BA" w:rsidRDefault="000F16BA" w:rsidP="000F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Stavebné práce</w:t>
            </w:r>
          </w:p>
        </w:tc>
        <w:tc>
          <w:tcPr>
            <w:tcW w:w="1876" w:type="dxa"/>
          </w:tcPr>
          <w:p w14:paraId="63FA7E86" w14:textId="592D6DFC" w:rsidR="000F16BA" w:rsidRDefault="000F16BA" w:rsidP="000F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  <w:r w:rsidRPr="007679AD">
              <w:rPr>
                <w:sz w:val="20"/>
                <w:szCs w:val="20"/>
              </w:rPr>
              <w:t>00,- €</w:t>
            </w:r>
          </w:p>
        </w:tc>
        <w:tc>
          <w:tcPr>
            <w:tcW w:w="1410" w:type="dxa"/>
          </w:tcPr>
          <w:p w14:paraId="1BD4B39F" w14:textId="3EE130EB" w:rsidR="000F16BA" w:rsidRDefault="000F16BA" w:rsidP="00427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</w:tr>
    </w:tbl>
    <w:p w14:paraId="24F1DD5E" w14:textId="77777777" w:rsidR="000B2642" w:rsidRPr="000B2642" w:rsidRDefault="000B2642" w:rsidP="00B5209B">
      <w:pPr>
        <w:rPr>
          <w:b/>
        </w:rPr>
      </w:pPr>
      <w:bookmarkStart w:id="0" w:name="_GoBack"/>
      <w:bookmarkEnd w:id="0"/>
    </w:p>
    <w:sectPr w:rsidR="000B2642" w:rsidRPr="000B2642" w:rsidSect="00B54AB8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6338"/>
    <w:multiLevelType w:val="hybridMultilevel"/>
    <w:tmpl w:val="08DA0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288"/>
    <w:multiLevelType w:val="hybridMultilevel"/>
    <w:tmpl w:val="8102B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2E9D"/>
    <w:multiLevelType w:val="hybridMultilevel"/>
    <w:tmpl w:val="CF6E2B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5A9C"/>
    <w:multiLevelType w:val="hybridMultilevel"/>
    <w:tmpl w:val="6A0C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EA"/>
    <w:rsid w:val="00050595"/>
    <w:rsid w:val="00074B09"/>
    <w:rsid w:val="0008558F"/>
    <w:rsid w:val="000954AC"/>
    <w:rsid w:val="000A23A1"/>
    <w:rsid w:val="000B2642"/>
    <w:rsid w:val="000B4795"/>
    <w:rsid w:val="000F16BA"/>
    <w:rsid w:val="001111B9"/>
    <w:rsid w:val="00145E39"/>
    <w:rsid w:val="001546CF"/>
    <w:rsid w:val="00184D58"/>
    <w:rsid w:val="001A37C4"/>
    <w:rsid w:val="00224503"/>
    <w:rsid w:val="002460BE"/>
    <w:rsid w:val="002516E4"/>
    <w:rsid w:val="0026613F"/>
    <w:rsid w:val="00306CEB"/>
    <w:rsid w:val="00317EEF"/>
    <w:rsid w:val="00354A69"/>
    <w:rsid w:val="00385C5B"/>
    <w:rsid w:val="003D65CF"/>
    <w:rsid w:val="004278DA"/>
    <w:rsid w:val="0043513B"/>
    <w:rsid w:val="00466B7C"/>
    <w:rsid w:val="004A6905"/>
    <w:rsid w:val="004F57EA"/>
    <w:rsid w:val="0055662E"/>
    <w:rsid w:val="005D359C"/>
    <w:rsid w:val="00661FBC"/>
    <w:rsid w:val="006D7099"/>
    <w:rsid w:val="006E3921"/>
    <w:rsid w:val="007276B8"/>
    <w:rsid w:val="00745264"/>
    <w:rsid w:val="007679AD"/>
    <w:rsid w:val="00797652"/>
    <w:rsid w:val="007A148B"/>
    <w:rsid w:val="008773F8"/>
    <w:rsid w:val="008F1650"/>
    <w:rsid w:val="00904EAC"/>
    <w:rsid w:val="009363AC"/>
    <w:rsid w:val="0097349D"/>
    <w:rsid w:val="009766FC"/>
    <w:rsid w:val="009A1376"/>
    <w:rsid w:val="009B5979"/>
    <w:rsid w:val="009D6C09"/>
    <w:rsid w:val="00A4121A"/>
    <w:rsid w:val="00B5209B"/>
    <w:rsid w:val="00B54AB8"/>
    <w:rsid w:val="00B74D16"/>
    <w:rsid w:val="00BC0185"/>
    <w:rsid w:val="00C267B2"/>
    <w:rsid w:val="00C54995"/>
    <w:rsid w:val="00C61E0E"/>
    <w:rsid w:val="00CE398E"/>
    <w:rsid w:val="00D02F4D"/>
    <w:rsid w:val="00D419C3"/>
    <w:rsid w:val="00D601BC"/>
    <w:rsid w:val="00DC5833"/>
    <w:rsid w:val="00E212E8"/>
    <w:rsid w:val="00EB3E61"/>
    <w:rsid w:val="00ED4E7D"/>
    <w:rsid w:val="00ED50CF"/>
    <w:rsid w:val="00F17EE3"/>
    <w:rsid w:val="00F6089C"/>
    <w:rsid w:val="00F6097C"/>
    <w:rsid w:val="00F9035F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3F16"/>
  <w15:chartTrackingRefBased/>
  <w15:docId w15:val="{23FD0697-086B-472C-9446-5F6675C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099"/>
    <w:pPr>
      <w:suppressAutoHyphens/>
      <w:spacing w:after="0" w:line="240" w:lineRule="auto"/>
    </w:pPr>
    <w:rPr>
      <w:rFonts w:ascii="Times New Roman" w:hAnsi="Times New Roman" w:cs="font206"/>
      <w:kern w:val="1"/>
      <w:sz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C0185"/>
    <w:pPr>
      <w:ind w:left="720"/>
      <w:contextualSpacing/>
    </w:pPr>
  </w:style>
  <w:style w:type="paragraph" w:styleId="Revzia">
    <w:name w:val="Revision"/>
    <w:hidden/>
    <w:uiPriority w:val="99"/>
    <w:semiHidden/>
    <w:rsid w:val="009363AC"/>
    <w:pPr>
      <w:spacing w:after="0" w:line="240" w:lineRule="auto"/>
    </w:pPr>
    <w:rPr>
      <w:rFonts w:ascii="Times New Roman" w:hAnsi="Times New Roman" w:cs="font206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0A5F-2406-4E50-B265-2DCC135F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office</cp:lastModifiedBy>
  <cp:revision>2</cp:revision>
  <dcterms:created xsi:type="dcterms:W3CDTF">2023-08-18T15:32:00Z</dcterms:created>
  <dcterms:modified xsi:type="dcterms:W3CDTF">2023-08-18T15:32:00Z</dcterms:modified>
</cp:coreProperties>
</file>