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2E5CF" w14:textId="77777777" w:rsidR="0005144B" w:rsidRDefault="00000000">
      <w:pPr>
        <w:ind w:right="990"/>
        <w:jc w:val="center"/>
      </w:pPr>
      <w:r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Default="0005144B">
      <w:pPr>
        <w:ind w:right="990"/>
        <w:jc w:val="center"/>
      </w:pPr>
    </w:p>
    <w:p w14:paraId="43FB18EA" w14:textId="77777777" w:rsidR="0005144B" w:rsidRDefault="0005144B">
      <w:pPr>
        <w:ind w:right="990"/>
        <w:jc w:val="center"/>
      </w:pPr>
    </w:p>
    <w:p w14:paraId="12F7A9BE" w14:textId="2F20831C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spoločnosti CULTUS Ružinov, a. s., so sídlom Ružinovská 28, 820 09 Bratislava, IČO: 35 874 686, zapísaná v </w:t>
      </w:r>
      <w:r w:rsidR="000E2494">
        <w:rPr>
          <w:rFonts w:ascii="Times" w:hAnsi="Times" w:cs="Times"/>
          <w:color w:val="00000A"/>
          <w:sz w:val="24"/>
        </w:rPr>
        <w:t>O</w:t>
      </w:r>
      <w:r>
        <w:rPr>
          <w:rFonts w:ascii="Times" w:hAnsi="Times" w:cs="Times"/>
          <w:color w:val="00000A"/>
          <w:sz w:val="24"/>
        </w:rPr>
        <w:t xml:space="preserve">bchodnom registri </w:t>
      </w:r>
      <w:r w:rsidR="000E2494">
        <w:rPr>
          <w:rFonts w:ascii="Times" w:hAnsi="Times" w:cs="Times"/>
          <w:color w:val="00000A"/>
          <w:sz w:val="24"/>
        </w:rPr>
        <w:t>Mestského</w:t>
      </w:r>
      <w:r>
        <w:rPr>
          <w:rFonts w:ascii="Times" w:hAnsi="Times" w:cs="Times"/>
          <w:color w:val="00000A"/>
          <w:sz w:val="24"/>
        </w:rPr>
        <w:t xml:space="preserve"> súdu Bratislava </w:t>
      </w:r>
      <w:r w:rsidR="000E2494">
        <w:rPr>
          <w:rFonts w:ascii="Times" w:hAnsi="Times" w:cs="Times"/>
          <w:color w:val="00000A"/>
          <w:sz w:val="24"/>
        </w:rPr>
        <w:t>II</w:t>
      </w:r>
      <w:r>
        <w:rPr>
          <w:rFonts w:ascii="Times" w:hAnsi="Times" w:cs="Times"/>
          <w:color w:val="00000A"/>
          <w:sz w:val="24"/>
        </w:rPr>
        <w:t>I, oddiel: Sro, vložka č. 3262/B</w:t>
      </w:r>
    </w:p>
    <w:p w14:paraId="4237A49B" w14:textId="77777777" w:rsidR="0005144B" w:rsidRDefault="00000000">
      <w:pPr>
        <w:jc w:val="center"/>
      </w:pPr>
      <w:r>
        <w:rPr>
          <w:rFonts w:ascii="Times" w:hAnsi="Times" w:cs="Times"/>
          <w:color w:val="00000A"/>
          <w:sz w:val="24"/>
        </w:rPr>
        <w:t>(ďalej len „</w:t>
      </w:r>
      <w:r>
        <w:rPr>
          <w:rFonts w:ascii="Times" w:hAnsi="Times" w:cs="Times"/>
          <w:b/>
          <w:color w:val="00000A"/>
          <w:sz w:val="24"/>
        </w:rPr>
        <w:t>Spoločnosť</w:t>
      </w:r>
      <w:r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Default="0005144B">
      <w:pPr>
        <w:jc w:val="both"/>
      </w:pPr>
    </w:p>
    <w:p w14:paraId="4072F6CE" w14:textId="7B785295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</w:rPr>
        <w:t>Dátum a miesto  konania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  <w:r w:rsidR="00395CFA">
        <w:rPr>
          <w:rFonts w:ascii="Times" w:hAnsi="Times" w:cs="Times"/>
          <w:b/>
          <w:color w:val="00000A"/>
          <w:sz w:val="24"/>
        </w:rPr>
        <w:t>2</w:t>
      </w:r>
      <w:r w:rsidR="00E45E1F">
        <w:rPr>
          <w:rFonts w:ascii="Times" w:hAnsi="Times" w:cs="Times"/>
          <w:b/>
          <w:color w:val="00000A"/>
          <w:sz w:val="24"/>
        </w:rPr>
        <w:t>0</w:t>
      </w:r>
      <w:r w:rsidR="00395CFA">
        <w:rPr>
          <w:rFonts w:ascii="Times" w:hAnsi="Times" w:cs="Times"/>
          <w:b/>
          <w:color w:val="00000A"/>
          <w:sz w:val="24"/>
        </w:rPr>
        <w:t>.0</w:t>
      </w:r>
      <w:r w:rsidR="00E45E1F">
        <w:rPr>
          <w:rFonts w:ascii="Times" w:hAnsi="Times" w:cs="Times"/>
          <w:b/>
          <w:color w:val="00000A"/>
          <w:sz w:val="24"/>
        </w:rPr>
        <w:t>8</w:t>
      </w:r>
      <w:r w:rsidR="00395CFA">
        <w:rPr>
          <w:rFonts w:ascii="Times" w:hAnsi="Times" w:cs="Times"/>
          <w:b/>
          <w:color w:val="00000A"/>
          <w:sz w:val="24"/>
        </w:rPr>
        <w:t>.</w:t>
      </w:r>
      <w:r>
        <w:rPr>
          <w:rFonts w:ascii="Times" w:hAnsi="Times" w:cs="Times"/>
          <w:b/>
          <w:color w:val="00000A"/>
          <w:sz w:val="24"/>
        </w:rPr>
        <w:t xml:space="preserve">2024  </w:t>
      </w:r>
      <w:r w:rsidR="002D06E5">
        <w:rPr>
          <w:rFonts w:ascii="Times" w:hAnsi="Times" w:cs="Times"/>
          <w:b/>
          <w:color w:val="00000A"/>
          <w:sz w:val="24"/>
        </w:rPr>
        <w:t>prostredníctvom online platformy</w:t>
      </w:r>
    </w:p>
    <w:p w14:paraId="15731F4B" w14:textId="77777777" w:rsidR="0005144B" w:rsidRDefault="0005144B">
      <w:pPr>
        <w:jc w:val="both"/>
      </w:pPr>
    </w:p>
    <w:p w14:paraId="7C844DA5" w14:textId="77777777" w:rsidR="0005144B" w:rsidRDefault="00000000">
      <w:pPr>
        <w:ind w:left="1440"/>
        <w:jc w:val="both"/>
      </w:pPr>
      <w:r>
        <w:rPr>
          <w:rFonts w:ascii="Times" w:hAnsi="Times" w:cs="Times"/>
          <w:b/>
          <w:color w:val="00000A"/>
          <w:sz w:val="24"/>
        </w:rPr>
        <w:t>Prítomní členovia predstavenstva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</w:p>
    <w:p w14:paraId="7AA3A521" w14:textId="2D0F58FE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Ing. Richard Bednár, PhD</w:t>
      </w:r>
      <w:r w:rsidR="00A10DD9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  <w:r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 xml:space="preserve">Ing. Martin Patoprstý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4E8248D9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Mgr. et. Mgr. Marek Machata               – člen predstavenstva</w:t>
      </w:r>
    </w:p>
    <w:p w14:paraId="1A17ED5B" w14:textId="77777777" w:rsidR="0005144B" w:rsidRDefault="00000000">
      <w:pPr>
        <w:ind w:left="1440"/>
        <w:jc w:val="both"/>
      </w:pPr>
      <w:r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>
        <w:rPr>
          <w:rFonts w:ascii="Times" w:hAnsi="Times" w:cs="Times"/>
          <w:b/>
          <w:color w:val="00000A"/>
          <w:sz w:val="24"/>
        </w:rPr>
        <w:tab/>
      </w:r>
    </w:p>
    <w:p w14:paraId="22F96AAB" w14:textId="24B7364E" w:rsidR="0005144B" w:rsidRDefault="002B24A1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ab/>
      </w:r>
    </w:p>
    <w:p w14:paraId="575B618C" w14:textId="0FEF4AFF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 xml:space="preserve">Prítomní za  CULTUS Ružinov, a.s.: </w:t>
      </w:r>
    </w:p>
    <w:p w14:paraId="67BA1418" w14:textId="77777777" w:rsidR="0005144B" w:rsidRDefault="00000000">
      <w:pPr>
        <w:ind w:left="4245"/>
        <w:jc w:val="both"/>
      </w:pPr>
      <w:r>
        <w:rPr>
          <w:rFonts w:ascii="Times" w:hAnsi="Times" w:cs="Times"/>
          <w:color w:val="00000A"/>
          <w:sz w:val="24"/>
        </w:rPr>
        <w:t xml:space="preserve">             </w:t>
      </w:r>
    </w:p>
    <w:p w14:paraId="68A1CD8F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Hostia:</w:t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  <w:t>-</w:t>
      </w:r>
    </w:p>
    <w:p w14:paraId="2257D5EC" w14:textId="279CA504" w:rsidR="0005144B" w:rsidRPr="002C784E" w:rsidRDefault="00A10DD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</w:p>
    <w:p w14:paraId="5856B2A4" w14:textId="70F2BE9E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P. Bednár, predseda predstavenstva (ďalej aj ako „PP“) na úvod privítal všetkých prítomných na zasadnutí predstavenstva. PP oboznámil prítomných s navrhovaným programom podľa pozvánky</w:t>
      </w:r>
      <w:r w:rsidR="002B24A1">
        <w:rPr>
          <w:rFonts w:ascii="Times" w:hAnsi="Times" w:cs="Times"/>
          <w:color w:val="00000A"/>
          <w:sz w:val="24"/>
        </w:rPr>
        <w:t xml:space="preserve"> dal hlasovať o návrhu programu ako celku</w:t>
      </w:r>
      <w:r>
        <w:rPr>
          <w:rFonts w:ascii="Times" w:hAnsi="Times" w:cs="Times"/>
          <w:color w:val="00000A"/>
          <w:sz w:val="24"/>
        </w:rPr>
        <w:t>:</w:t>
      </w:r>
    </w:p>
    <w:p w14:paraId="42371E2B" w14:textId="77777777" w:rsidR="002B24A1" w:rsidRDefault="002B24A1" w:rsidP="002B24A1">
      <w:pPr>
        <w:jc w:val="both"/>
        <w:rPr>
          <w:rFonts w:ascii="Times" w:hAnsi="Times" w:cs="Times"/>
          <w:color w:val="00000A"/>
          <w:sz w:val="24"/>
        </w:rPr>
      </w:pPr>
    </w:p>
    <w:p w14:paraId="32D137CB" w14:textId="77777777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>Program:</w:t>
      </w:r>
    </w:p>
    <w:p w14:paraId="3D6CA365" w14:textId="78B8B880" w:rsidR="00DC6BD2" w:rsidRPr="00DC6BD2" w:rsidRDefault="00DC6BD2" w:rsidP="00DC6BD2">
      <w:pPr>
        <w:jc w:val="both"/>
        <w:rPr>
          <w:rFonts w:ascii="Times" w:hAnsi="Times" w:cs="Times"/>
          <w:color w:val="00000A"/>
          <w:sz w:val="24"/>
        </w:rPr>
      </w:pPr>
      <w:r w:rsidRPr="00DC6BD2">
        <w:rPr>
          <w:rFonts w:ascii="Times" w:hAnsi="Times" w:cs="Times"/>
          <w:color w:val="00000A"/>
          <w:sz w:val="24"/>
        </w:rPr>
        <w:t>1. Ak</w:t>
      </w:r>
      <w:r w:rsidR="00E45E1F">
        <w:rPr>
          <w:rFonts w:ascii="Times" w:hAnsi="Times" w:cs="Times"/>
          <w:color w:val="00000A"/>
          <w:sz w:val="24"/>
        </w:rPr>
        <w:t>tuálny stav investícií</w:t>
      </w:r>
      <w:r w:rsidRPr="00DC6BD2">
        <w:rPr>
          <w:rFonts w:ascii="Times" w:hAnsi="Times" w:cs="Times"/>
          <w:color w:val="00000A"/>
          <w:sz w:val="24"/>
        </w:rPr>
        <w:t xml:space="preserve"> CULTUS Ružinov, a.s.</w:t>
      </w:r>
    </w:p>
    <w:p w14:paraId="0BC52D9D" w14:textId="77777777" w:rsidR="00DC6BD2" w:rsidRPr="00DC6BD2" w:rsidRDefault="00DC6BD2" w:rsidP="00DC6BD2">
      <w:pPr>
        <w:jc w:val="both"/>
        <w:rPr>
          <w:rFonts w:ascii="Times" w:hAnsi="Times" w:cs="Times"/>
          <w:color w:val="00000A"/>
          <w:sz w:val="24"/>
        </w:rPr>
      </w:pPr>
      <w:r w:rsidRPr="00DC6BD2">
        <w:rPr>
          <w:rFonts w:ascii="Times" w:hAnsi="Times" w:cs="Times"/>
          <w:color w:val="00000A"/>
          <w:sz w:val="24"/>
        </w:rPr>
        <w:t>2. Rôzne</w:t>
      </w:r>
    </w:p>
    <w:p w14:paraId="2673A44C" w14:textId="77777777" w:rsidR="00DC6BD2" w:rsidRPr="00DC6BD2" w:rsidRDefault="00DC6BD2" w:rsidP="00DC6BD2">
      <w:pPr>
        <w:jc w:val="both"/>
        <w:rPr>
          <w:rFonts w:ascii="Times" w:hAnsi="Times" w:cs="Times"/>
          <w:color w:val="00000A"/>
          <w:sz w:val="24"/>
        </w:rPr>
      </w:pPr>
      <w:r w:rsidRPr="00DC6BD2">
        <w:rPr>
          <w:rFonts w:ascii="Times" w:hAnsi="Times" w:cs="Times"/>
          <w:color w:val="00000A"/>
          <w:sz w:val="24"/>
        </w:rPr>
        <w:t>3. Per rollam</w:t>
      </w:r>
    </w:p>
    <w:p w14:paraId="5C30BDE4" w14:textId="77777777" w:rsidR="00DC6BD2" w:rsidRDefault="00DC6BD2" w:rsidP="00A10DD9">
      <w:pPr>
        <w:jc w:val="both"/>
        <w:rPr>
          <w:rFonts w:ascii="Times" w:hAnsi="Times" w:cs="Times"/>
          <w:color w:val="00000A"/>
          <w:sz w:val="24"/>
        </w:rPr>
      </w:pPr>
    </w:p>
    <w:p w14:paraId="744BE4DC" w14:textId="77777777" w:rsidR="003F1010" w:rsidRDefault="003F1010" w:rsidP="003F101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1E97BE6A" w14:textId="77777777" w:rsidR="003F1010" w:rsidRDefault="003F1010" w:rsidP="003F101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E70B0F7" w14:textId="77777777" w:rsidR="003F1010" w:rsidRDefault="003F1010" w:rsidP="003F1010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0441C003" w14:textId="77777777" w:rsidR="003F1010" w:rsidRDefault="003F1010" w:rsidP="003F1010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696FE31E" w14:textId="77777777" w:rsidR="003F1010" w:rsidRDefault="003F1010" w:rsidP="003F1010">
      <w:pPr>
        <w:jc w:val="both"/>
      </w:pPr>
    </w:p>
    <w:p w14:paraId="0468E04D" w14:textId="77777777" w:rsidR="003F1010" w:rsidRDefault="003F1010" w:rsidP="003F1010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0FB0A07C" w14:textId="77777777" w:rsidR="00230351" w:rsidRDefault="00230351" w:rsidP="00A10DD9">
      <w:pPr>
        <w:jc w:val="both"/>
        <w:rPr>
          <w:rFonts w:ascii="Times" w:hAnsi="Times" w:cs="Times"/>
          <w:color w:val="00000A"/>
          <w:sz w:val="24"/>
        </w:rPr>
      </w:pPr>
    </w:p>
    <w:p w14:paraId="34D5CD81" w14:textId="77777777" w:rsidR="00230351" w:rsidRDefault="00230351" w:rsidP="00A10DD9">
      <w:pPr>
        <w:jc w:val="both"/>
        <w:rPr>
          <w:rFonts w:ascii="Times" w:hAnsi="Times" w:cs="Times"/>
          <w:color w:val="00000A"/>
          <w:sz w:val="24"/>
        </w:rPr>
      </w:pPr>
    </w:p>
    <w:p w14:paraId="64749673" w14:textId="06097B8F" w:rsidR="0005144B" w:rsidRDefault="00000000" w:rsidP="00A10DD9">
      <w:pPr>
        <w:jc w:val="both"/>
      </w:pPr>
      <w:r>
        <w:rPr>
          <w:rFonts w:ascii="Times" w:hAnsi="Times" w:cs="Times"/>
          <w:color w:val="00000A"/>
          <w:sz w:val="24"/>
        </w:rPr>
        <w:t xml:space="preserve">Za zapisovateľa bol navrhnutý p. Richard Bednár. </w:t>
      </w:r>
    </w:p>
    <w:p w14:paraId="4B21276B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51F2220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10FCDBE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654C72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D68971A" w14:textId="77777777" w:rsidR="0005144B" w:rsidRDefault="0005144B">
      <w:pPr>
        <w:jc w:val="both"/>
      </w:pPr>
    </w:p>
    <w:p w14:paraId="105D04DC" w14:textId="294FC8D3" w:rsidR="0005144B" w:rsidRDefault="00000000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5B902817" w14:textId="77777777" w:rsidR="0005144B" w:rsidRDefault="0005144B">
      <w:pPr>
        <w:jc w:val="both"/>
      </w:pPr>
    </w:p>
    <w:p w14:paraId="042D7D48" w14:textId="118681FE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1. –  </w:t>
      </w:r>
      <w:r w:rsidR="00E45E1F">
        <w:rPr>
          <w:rFonts w:ascii="Times" w:hAnsi="Times" w:cs="Times"/>
          <w:b/>
          <w:color w:val="00000A"/>
          <w:sz w:val="24"/>
          <w:u w:val="single"/>
        </w:rPr>
        <w:t>Aktuálny stav investícii CULTUS Ružinov, a.s.</w:t>
      </w:r>
    </w:p>
    <w:p w14:paraId="75360DB8" w14:textId="7A71D1C0" w:rsidR="00BB4DED" w:rsidRDefault="00BB4DED" w:rsidP="00A43201">
      <w:pPr>
        <w:spacing w:line="276" w:lineRule="auto"/>
        <w:jc w:val="both"/>
        <w:rPr>
          <w:rFonts w:ascii="Times" w:hAnsi="Times" w:cs="Times"/>
          <w:color w:val="00000A"/>
          <w:sz w:val="24"/>
        </w:rPr>
      </w:pPr>
      <w:r w:rsidRPr="00BB4DED">
        <w:rPr>
          <w:rFonts w:ascii="Times" w:hAnsi="Times" w:cs="Times"/>
          <w:color w:val="00000A"/>
          <w:sz w:val="24"/>
        </w:rPr>
        <w:t xml:space="preserve">P. Bednár </w:t>
      </w:r>
      <w:r w:rsidR="00E45E1F">
        <w:rPr>
          <w:rFonts w:ascii="Times" w:hAnsi="Times" w:cs="Times"/>
          <w:color w:val="00000A"/>
          <w:sz w:val="24"/>
        </w:rPr>
        <w:t>predstavil investície, ktoré sa udiali v prvom polroku 2024</w:t>
      </w:r>
      <w:r w:rsidR="00047DB0">
        <w:rPr>
          <w:rFonts w:ascii="Times" w:hAnsi="Times" w:cs="Times"/>
          <w:color w:val="00000A"/>
          <w:sz w:val="24"/>
        </w:rPr>
        <w:t>. Následne prebehla diskusia o investíciách na rok 2025, ako aj o možnostiach ich financovania.</w:t>
      </w:r>
    </w:p>
    <w:p w14:paraId="47DB5A14" w14:textId="11FCDB36" w:rsidR="00047DB0" w:rsidRDefault="00047DB0" w:rsidP="00A43201">
      <w:pPr>
        <w:spacing w:line="276" w:lineRule="auto"/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Realizované rekonštrukcie a modernizácie:</w:t>
      </w:r>
    </w:p>
    <w:p w14:paraId="5D7D6C3C" w14:textId="612CB2F1" w:rsidR="00E45E1F" w:rsidRDefault="00E45E1F" w:rsidP="00E45E1F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DK Ružinov – bezbariérová elektrická plošina do Veľkej sály </w:t>
      </w:r>
    </w:p>
    <w:p w14:paraId="762EE761" w14:textId="187EFA05" w:rsidR="00E45E1F" w:rsidRDefault="00E45E1F" w:rsidP="00E45E1F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 Nivy - Únikové dvere v kinosále</w:t>
      </w:r>
    </w:p>
    <w:p w14:paraId="281AC949" w14:textId="0096541A" w:rsidR="00E45E1F" w:rsidRDefault="00E45E1F" w:rsidP="00E45E1F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 Prievoz – oprava strechy</w:t>
      </w:r>
    </w:p>
    <w:p w14:paraId="0D809C6D" w14:textId="2FB6904A" w:rsidR="00E45E1F" w:rsidRDefault="00E45E1F" w:rsidP="00E45E1F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 Prievoz – rekonštrukcia 3 kancelárií</w:t>
      </w:r>
    </w:p>
    <w:p w14:paraId="05774B09" w14:textId="135E4E06" w:rsidR="00E45E1F" w:rsidRDefault="00E45E1F" w:rsidP="00E45E1F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 Trávniky – výmena vchodových dverí</w:t>
      </w:r>
    </w:p>
    <w:p w14:paraId="6DB19A98" w14:textId="582DC139" w:rsidR="00BB4DED" w:rsidRDefault="00E45E1F" w:rsidP="00BB4DED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Na druhý polrok 2024 sa pripravuje:</w:t>
      </w:r>
    </w:p>
    <w:p w14:paraId="5C8F6E4A" w14:textId="409EDEC7" w:rsidR="00E45E1F" w:rsidRDefault="00E45E1F" w:rsidP="00E45E1F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DK Ružinov – bezbariérová elektrická plošina do Malej sály</w:t>
      </w:r>
    </w:p>
    <w:p w14:paraId="223F7CFD" w14:textId="166B02DC" w:rsidR="00E45E1F" w:rsidRDefault="00E45E1F" w:rsidP="00E45E1F">
      <w:pPr>
        <w:pStyle w:val="Odsekzoznamu"/>
        <w:numPr>
          <w:ilvl w:val="0"/>
          <w:numId w:val="4"/>
        </w:num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DK Ružinov – rekonštrukcia réžie vo Veľkej sále</w:t>
      </w:r>
    </w:p>
    <w:p w14:paraId="3A953547" w14:textId="1FE8BB37" w:rsidR="00047DB0" w:rsidRDefault="00047DB0" w:rsidP="00E45E1F">
      <w:pPr>
        <w:pStyle w:val="Odsekzoznamu"/>
        <w:numPr>
          <w:ilvl w:val="0"/>
          <w:numId w:val="4"/>
        </w:num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DK Ružinov – čiastočná oprava zatekajúcich miest na streche</w:t>
      </w:r>
    </w:p>
    <w:p w14:paraId="59DBD401" w14:textId="2732900A" w:rsidR="00E45E1F" w:rsidRDefault="00E45E1F" w:rsidP="00E45E1F">
      <w:pPr>
        <w:pStyle w:val="Odsekzoznamu"/>
        <w:numPr>
          <w:ilvl w:val="0"/>
          <w:numId w:val="4"/>
        </w:num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DK Ružinov – rekonštrukcia réžie, zvuku a svetiel v Malej sále</w:t>
      </w:r>
    </w:p>
    <w:p w14:paraId="698AEF57" w14:textId="1668CCBF" w:rsidR="00E45E1F" w:rsidRDefault="00E45E1F" w:rsidP="00E45E1F">
      <w:pPr>
        <w:pStyle w:val="Odsekzoznamu"/>
        <w:numPr>
          <w:ilvl w:val="0"/>
          <w:numId w:val="4"/>
        </w:num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DK Ružinov – čiastočná rekonštrukcia vzduchotechniky vo Veľkej sále</w:t>
      </w:r>
    </w:p>
    <w:p w14:paraId="45A8A3D0" w14:textId="09399C51" w:rsidR="00E45E1F" w:rsidRDefault="00E45E1F" w:rsidP="00E45E1F">
      <w:pPr>
        <w:pStyle w:val="Odsekzoznamu"/>
        <w:numPr>
          <w:ilvl w:val="0"/>
          <w:numId w:val="4"/>
        </w:num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 xml:space="preserve">SD Prievoz – </w:t>
      </w:r>
      <w:r w:rsidR="00230351">
        <w:rPr>
          <w:rFonts w:ascii="Times" w:hAnsi="Times" w:cs="Times"/>
          <w:color w:val="00000A"/>
          <w:sz w:val="24"/>
        </w:rPr>
        <w:t xml:space="preserve"> </w:t>
      </w:r>
      <w:r>
        <w:rPr>
          <w:rFonts w:ascii="Times" w:hAnsi="Times" w:cs="Times"/>
          <w:color w:val="00000A"/>
          <w:sz w:val="24"/>
        </w:rPr>
        <w:t>modernizácia kotolne</w:t>
      </w:r>
    </w:p>
    <w:p w14:paraId="2C4D821E" w14:textId="022E89B9" w:rsidR="00E45E1F" w:rsidRDefault="00E45E1F" w:rsidP="00E45E1F">
      <w:pPr>
        <w:pStyle w:val="Odsekzoznamu"/>
        <w:numPr>
          <w:ilvl w:val="0"/>
          <w:numId w:val="4"/>
        </w:num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 xml:space="preserve">SD Prievoz – </w:t>
      </w:r>
      <w:r w:rsidR="00230351">
        <w:rPr>
          <w:rFonts w:ascii="Times" w:hAnsi="Times" w:cs="Times"/>
          <w:color w:val="00000A"/>
          <w:sz w:val="24"/>
        </w:rPr>
        <w:t xml:space="preserve"> </w:t>
      </w:r>
      <w:r>
        <w:rPr>
          <w:rFonts w:ascii="Times" w:hAnsi="Times" w:cs="Times"/>
          <w:color w:val="00000A"/>
          <w:sz w:val="24"/>
        </w:rPr>
        <w:t>výmena termoregulačných hlavíc a vyregulovanie systému</w:t>
      </w:r>
    </w:p>
    <w:p w14:paraId="55576A64" w14:textId="6C513D63" w:rsidR="00047DB0" w:rsidRPr="00047DB0" w:rsidRDefault="00047DB0" w:rsidP="00047DB0">
      <w:pPr>
        <w:pStyle w:val="Odsekzoznamu"/>
        <w:numPr>
          <w:ilvl w:val="0"/>
          <w:numId w:val="4"/>
        </w:num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SD Trávniky – modernizácia kotolne</w:t>
      </w:r>
    </w:p>
    <w:p w14:paraId="18F1A6DF" w14:textId="03F88A68" w:rsidR="00E45E1F" w:rsidRPr="00E45E1F" w:rsidRDefault="00E45E1F" w:rsidP="00E45E1F">
      <w:pPr>
        <w:pStyle w:val="Odsekzoznamu"/>
        <w:numPr>
          <w:ilvl w:val="0"/>
          <w:numId w:val="4"/>
        </w:num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>SD Trávniky – výmena termoregulačných hlavíc a vyregulovanie systému</w:t>
      </w:r>
    </w:p>
    <w:p w14:paraId="52E0E658" w14:textId="77777777" w:rsidR="00E45E1F" w:rsidRPr="00E45E1F" w:rsidRDefault="00E45E1F" w:rsidP="00047DB0">
      <w:pPr>
        <w:pStyle w:val="Odsekzoznamu"/>
        <w:jc w:val="both"/>
        <w:rPr>
          <w:rFonts w:ascii="Times" w:hAnsi="Times" w:cs="Times"/>
          <w:color w:val="00000A"/>
          <w:sz w:val="24"/>
        </w:rPr>
      </w:pPr>
    </w:p>
    <w:p w14:paraId="013DA6EE" w14:textId="564A0A63" w:rsidR="002B24A1" w:rsidRDefault="002B24A1" w:rsidP="00BB4DED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 w:rsidR="0041404F">
        <w:rPr>
          <w:rFonts w:ascii="Times" w:hAnsi="Times" w:cs="Times"/>
          <w:color w:val="00000A"/>
          <w:sz w:val="24"/>
        </w:rPr>
        <w:t>2</w:t>
      </w:r>
      <w:r w:rsidR="00047DB0">
        <w:rPr>
          <w:rFonts w:ascii="Times" w:hAnsi="Times" w:cs="Times"/>
          <w:color w:val="00000A"/>
          <w:sz w:val="24"/>
        </w:rPr>
        <w:t>0</w:t>
      </w:r>
      <w:r w:rsidR="0041404F">
        <w:rPr>
          <w:rFonts w:ascii="Times" w:hAnsi="Times" w:cs="Times"/>
          <w:color w:val="00000A"/>
          <w:sz w:val="24"/>
        </w:rPr>
        <w:t>.0</w:t>
      </w:r>
      <w:r w:rsidR="00047DB0">
        <w:rPr>
          <w:rFonts w:ascii="Times" w:hAnsi="Times" w:cs="Times"/>
          <w:color w:val="00000A"/>
          <w:sz w:val="24"/>
        </w:rPr>
        <w:t>8</w:t>
      </w:r>
      <w:r w:rsidR="0041404F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2024</w:t>
      </w:r>
      <w:r>
        <w:rPr>
          <w:rFonts w:ascii="Times" w:hAnsi="Times" w:cs="Times"/>
          <w:sz w:val="24"/>
        </w:rPr>
        <w:t xml:space="preserve"> / 1.: </w:t>
      </w:r>
      <w:r>
        <w:rPr>
          <w:rFonts w:ascii="Times" w:hAnsi="Times" w:cs="Times"/>
          <w:i/>
          <w:color w:val="00000A"/>
          <w:sz w:val="24"/>
        </w:rPr>
        <w:t xml:space="preserve">Predstavenstvo </w:t>
      </w:r>
      <w:r w:rsidR="00047DB0">
        <w:rPr>
          <w:rFonts w:ascii="Times" w:hAnsi="Times" w:cs="Times"/>
          <w:i/>
          <w:color w:val="00000A"/>
          <w:sz w:val="24"/>
        </w:rPr>
        <w:t>berie na vedomie vykonané a plánované rekonštrukcie.</w:t>
      </w:r>
    </w:p>
    <w:p w14:paraId="67441BF0" w14:textId="77777777" w:rsidR="002B24A1" w:rsidRDefault="002B24A1" w:rsidP="002B24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410220E1" w14:textId="185DF31B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9B4375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1BC227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098397A9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E597358" w14:textId="77777777" w:rsidR="002B24A1" w:rsidRDefault="002B24A1" w:rsidP="002B24A1">
      <w:pPr>
        <w:jc w:val="both"/>
      </w:pPr>
    </w:p>
    <w:p w14:paraId="13CE0B20" w14:textId="399C1528" w:rsidR="0005144B" w:rsidRDefault="002B24A1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4E48E690" w14:textId="77777777" w:rsidR="00EC6667" w:rsidRDefault="00EC6667">
      <w:pPr>
        <w:jc w:val="both"/>
      </w:pPr>
    </w:p>
    <w:p w14:paraId="3A4BD3ED" w14:textId="060FA270" w:rsidR="00EC6667" w:rsidRDefault="00EC6667" w:rsidP="00EC6667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</w:t>
      </w:r>
      <w:r w:rsidR="00A43201">
        <w:rPr>
          <w:rFonts w:ascii="Times" w:hAnsi="Times" w:cs="Times"/>
          <w:b/>
          <w:color w:val="00000A"/>
          <w:sz w:val="24"/>
          <w:u w:val="single"/>
        </w:rPr>
        <w:t>2</w:t>
      </w:r>
      <w:r>
        <w:rPr>
          <w:rFonts w:ascii="Times" w:hAnsi="Times" w:cs="Times"/>
          <w:b/>
          <w:color w:val="00000A"/>
          <w:sz w:val="24"/>
          <w:u w:val="single"/>
        </w:rPr>
        <w:t xml:space="preserve"> – </w:t>
      </w:r>
      <w:r w:rsidR="00395CFA">
        <w:rPr>
          <w:rFonts w:ascii="Times" w:hAnsi="Times" w:cs="Times"/>
          <w:b/>
          <w:color w:val="00000A"/>
          <w:sz w:val="24"/>
          <w:u w:val="single"/>
        </w:rPr>
        <w:t>Rôzne</w:t>
      </w:r>
    </w:p>
    <w:p w14:paraId="5085DBBD" w14:textId="77777777" w:rsidR="00EC6667" w:rsidRDefault="00EC6667">
      <w:pPr>
        <w:jc w:val="both"/>
      </w:pPr>
    </w:p>
    <w:p w14:paraId="41599806" w14:textId="0F444CC6" w:rsidR="00A43201" w:rsidRDefault="00047DB0" w:rsidP="00A43201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 xml:space="preserve">P. Bednár informoval o výsledku amnestie na úroky nezaplatených faktúr dlhodobých a krátkodobých nájomcov. Faktúry uhradilo niečo cez 40 percent nájomcov. Ostatné pohľadávky sa naďalej vymáhajú. </w:t>
      </w:r>
    </w:p>
    <w:p w14:paraId="640D3AD2" w14:textId="77777777" w:rsidR="00A43201" w:rsidRDefault="00A43201" w:rsidP="00A43201">
      <w:pPr>
        <w:jc w:val="both"/>
        <w:rPr>
          <w:rFonts w:ascii="Times" w:hAnsi="Times" w:cs="Times"/>
          <w:color w:val="00000A"/>
          <w:sz w:val="24"/>
        </w:rPr>
      </w:pPr>
    </w:p>
    <w:p w14:paraId="00200F08" w14:textId="77777777" w:rsidR="00A43201" w:rsidRDefault="00A43201" w:rsidP="00A43201">
      <w:pPr>
        <w:jc w:val="both"/>
      </w:pPr>
    </w:p>
    <w:p w14:paraId="041D8BC0" w14:textId="77777777" w:rsidR="00EC6667" w:rsidRDefault="00EC6667" w:rsidP="00EC6667">
      <w:pPr>
        <w:jc w:val="both"/>
      </w:pPr>
    </w:p>
    <w:p w14:paraId="3DA11B61" w14:textId="780DE9BE" w:rsidR="0005144B" w:rsidRDefault="00000000">
      <w:pPr>
        <w:spacing w:before="100" w:after="100"/>
        <w:rPr>
          <w:rFonts w:ascii="Times" w:hAnsi="Times" w:cs="Times"/>
          <w:b/>
          <w:sz w:val="24"/>
          <w:u w:val="single"/>
        </w:rPr>
      </w:pPr>
      <w:r>
        <w:rPr>
          <w:rFonts w:ascii="Times" w:hAnsi="Times" w:cs="Times"/>
          <w:b/>
          <w:sz w:val="24"/>
          <w:u w:val="single"/>
        </w:rPr>
        <w:t xml:space="preserve">Bod č. </w:t>
      </w:r>
      <w:r w:rsidR="0026648A">
        <w:rPr>
          <w:rFonts w:ascii="Times" w:hAnsi="Times" w:cs="Times"/>
          <w:b/>
          <w:sz w:val="24"/>
          <w:u w:val="single"/>
        </w:rPr>
        <w:t>3</w:t>
      </w:r>
      <w:r w:rsidR="0041404F">
        <w:rPr>
          <w:rFonts w:ascii="Times" w:hAnsi="Times" w:cs="Times"/>
          <w:b/>
          <w:sz w:val="24"/>
          <w:u w:val="single"/>
        </w:rPr>
        <w:t>.</w:t>
      </w:r>
      <w:r>
        <w:rPr>
          <w:rFonts w:ascii="Times" w:hAnsi="Times" w:cs="Times"/>
          <w:b/>
          <w:sz w:val="24"/>
          <w:u w:val="single"/>
        </w:rPr>
        <w:t xml:space="preserve"> - </w:t>
      </w:r>
      <w:r w:rsidR="008A2349">
        <w:rPr>
          <w:rFonts w:ascii="Times" w:hAnsi="Times" w:cs="Times"/>
          <w:b/>
          <w:sz w:val="24"/>
          <w:u w:val="single"/>
        </w:rPr>
        <w:t>,, Hlasovanie p</w:t>
      </w:r>
      <w:r>
        <w:rPr>
          <w:rFonts w:ascii="Times" w:hAnsi="Times" w:cs="Times"/>
          <w:b/>
          <w:sz w:val="24"/>
          <w:u w:val="single"/>
        </w:rPr>
        <w:t>er rollam</w:t>
      </w:r>
      <w:r w:rsidR="008A2349">
        <w:rPr>
          <w:rFonts w:ascii="Times" w:hAnsi="Times" w:cs="Times"/>
          <w:b/>
          <w:sz w:val="24"/>
          <w:u w:val="single"/>
        </w:rPr>
        <w:t>“</w:t>
      </w:r>
    </w:p>
    <w:p w14:paraId="52E08A58" w14:textId="77777777" w:rsidR="00230351" w:rsidRDefault="00230351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7317F58E" w14:textId="77777777" w:rsidR="00230351" w:rsidRPr="00D35F25" w:rsidRDefault="00230351" w:rsidP="0023035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35F25">
        <w:rPr>
          <w:rFonts w:eastAsia="Times New Roman" w:cstheme="minorHAnsi"/>
          <w:kern w:val="0"/>
          <w:sz w:val="24"/>
          <w:szCs w:val="24"/>
        </w:rPr>
        <w:t xml:space="preserve">Uznesenie “per rollam” </w:t>
      </w:r>
      <w:r>
        <w:rPr>
          <w:rFonts w:eastAsia="Times New Roman" w:cstheme="minorHAnsi"/>
          <w:kern w:val="0"/>
          <w:sz w:val="24"/>
          <w:szCs w:val="24"/>
        </w:rPr>
        <w:t>05</w:t>
      </w:r>
      <w:r w:rsidRPr="00D35F25">
        <w:rPr>
          <w:rFonts w:eastAsia="Times New Roman" w:cstheme="minorHAnsi"/>
          <w:kern w:val="0"/>
          <w:sz w:val="24"/>
          <w:szCs w:val="24"/>
        </w:rPr>
        <w:t>.0</w:t>
      </w:r>
      <w:r>
        <w:rPr>
          <w:rFonts w:eastAsia="Times New Roman" w:cstheme="minorHAnsi"/>
          <w:kern w:val="0"/>
          <w:sz w:val="24"/>
          <w:szCs w:val="24"/>
        </w:rPr>
        <w:t>8</w:t>
      </w:r>
      <w:r w:rsidRPr="00D35F25">
        <w:rPr>
          <w:rFonts w:eastAsia="Times New Roman" w:cstheme="minorHAnsi"/>
          <w:kern w:val="0"/>
          <w:sz w:val="24"/>
          <w:szCs w:val="24"/>
        </w:rPr>
        <w:t xml:space="preserve">.2024 / 1.: </w:t>
      </w:r>
      <w:r w:rsidRPr="00D35F25">
        <w:rPr>
          <w:rFonts w:eastAsia="Times New Roman" w:cstheme="minorHAnsi"/>
          <w:i/>
          <w:iCs/>
          <w:kern w:val="0"/>
          <w:sz w:val="24"/>
          <w:szCs w:val="24"/>
        </w:rPr>
        <w:t>Predstavenstvo schvaľuje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žiadosť Lúčnica zo dňa 5.8.2024 na prenájom Veľkej sály na skúšky na 4 h. denne v sume 150 € / deň. </w:t>
      </w:r>
    </w:p>
    <w:p w14:paraId="793435AE" w14:textId="77777777" w:rsidR="00230351" w:rsidRPr="00D35F25" w:rsidRDefault="00230351" w:rsidP="00230351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Hlasovanie:</w:t>
      </w:r>
    </w:p>
    <w:p w14:paraId="62FC4008" w14:textId="77777777" w:rsidR="00230351" w:rsidRPr="00D35F25" w:rsidRDefault="00230351" w:rsidP="00230351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3</w:t>
      </w:r>
    </w:p>
    <w:p w14:paraId="02315B6F" w14:textId="77777777" w:rsidR="00230351" w:rsidRPr="00D35F25" w:rsidRDefault="00230351" w:rsidP="00230351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Proti: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 xml:space="preserve">0 </w:t>
      </w:r>
    </w:p>
    <w:p w14:paraId="3A8D73B6" w14:textId="77777777" w:rsidR="00230351" w:rsidRPr="00D35F25" w:rsidRDefault="00230351" w:rsidP="00230351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Zdržal sa: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0</w:t>
      </w:r>
    </w:p>
    <w:p w14:paraId="5F9CE469" w14:textId="77777777" w:rsidR="00230351" w:rsidRDefault="00230351" w:rsidP="00230351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35F25">
        <w:rPr>
          <w:rFonts w:cstheme="minorHAnsi"/>
          <w:bCs/>
          <w:sz w:val="24"/>
          <w:szCs w:val="24"/>
        </w:rPr>
        <w:t>Uznesenie bolo prijaté.</w:t>
      </w:r>
    </w:p>
    <w:p w14:paraId="20F37214" w14:textId="77777777" w:rsidR="00230351" w:rsidRDefault="00230351" w:rsidP="00230351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366C2C41" w14:textId="77777777" w:rsidR="00230351" w:rsidRPr="00D35F25" w:rsidRDefault="00230351" w:rsidP="0023035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727771">
        <w:rPr>
          <w:rFonts w:eastAsia="Times New Roman" w:cstheme="minorHAnsi"/>
          <w:kern w:val="0"/>
          <w:sz w:val="24"/>
          <w:szCs w:val="24"/>
        </w:rPr>
        <w:t>Uznesenie “per rollam” 08.08.2024 /</w:t>
      </w:r>
      <w:r w:rsidRPr="00D35F25">
        <w:rPr>
          <w:rFonts w:eastAsia="Times New Roman" w:cstheme="minorHAnsi"/>
          <w:kern w:val="0"/>
          <w:sz w:val="24"/>
          <w:szCs w:val="24"/>
        </w:rPr>
        <w:t xml:space="preserve"> 1.: </w:t>
      </w:r>
      <w:r w:rsidRPr="00D35F25">
        <w:rPr>
          <w:rFonts w:eastAsia="Times New Roman" w:cstheme="minorHAnsi"/>
          <w:i/>
          <w:iCs/>
          <w:kern w:val="0"/>
          <w:sz w:val="24"/>
          <w:szCs w:val="24"/>
        </w:rPr>
        <w:t>Predstavenstvo schvaľuje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žiadosť o ukončenie nájomnej zmluvy – Zuzany Kužmovej a Viktórií Lukačkovej zo dňa 08.08.2024. </w:t>
      </w:r>
    </w:p>
    <w:p w14:paraId="6EEA7BEC" w14:textId="77777777" w:rsidR="00230351" w:rsidRPr="00D35F25" w:rsidRDefault="00230351" w:rsidP="00230351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Hlasovanie:</w:t>
      </w:r>
    </w:p>
    <w:p w14:paraId="34A1036C" w14:textId="77777777" w:rsidR="00230351" w:rsidRPr="00D35F25" w:rsidRDefault="00230351" w:rsidP="00230351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3</w:t>
      </w:r>
    </w:p>
    <w:p w14:paraId="200D1549" w14:textId="77777777" w:rsidR="00230351" w:rsidRPr="00D35F25" w:rsidRDefault="00230351" w:rsidP="00230351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Proti: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 xml:space="preserve">0 </w:t>
      </w:r>
    </w:p>
    <w:p w14:paraId="30F65D33" w14:textId="77777777" w:rsidR="00230351" w:rsidRPr="00D35F25" w:rsidRDefault="00230351" w:rsidP="00230351">
      <w:pPr>
        <w:spacing w:after="0" w:line="276" w:lineRule="auto"/>
        <w:jc w:val="both"/>
      </w:pPr>
      <w:r w:rsidRPr="00D35F25">
        <w:rPr>
          <w:rFonts w:ascii="Times" w:hAnsi="Times" w:cs="Times"/>
          <w:sz w:val="24"/>
        </w:rPr>
        <w:t>Zdržal sa:</w:t>
      </w:r>
      <w:r w:rsidRPr="00D35F25">
        <w:rPr>
          <w:rFonts w:ascii="Times" w:hAnsi="Times" w:cs="Times"/>
          <w:sz w:val="24"/>
        </w:rPr>
        <w:tab/>
      </w:r>
      <w:r w:rsidRPr="00D35F25">
        <w:rPr>
          <w:rFonts w:ascii="Times" w:hAnsi="Times" w:cs="Times"/>
          <w:sz w:val="24"/>
        </w:rPr>
        <w:tab/>
        <w:t>0</w:t>
      </w:r>
    </w:p>
    <w:p w14:paraId="76623289" w14:textId="77777777" w:rsidR="00230351" w:rsidRDefault="00230351" w:rsidP="00230351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35F25">
        <w:rPr>
          <w:rFonts w:cstheme="minorHAnsi"/>
          <w:bCs/>
          <w:sz w:val="24"/>
          <w:szCs w:val="24"/>
        </w:rPr>
        <w:t>Uznesenie bolo prijaté.</w:t>
      </w:r>
    </w:p>
    <w:p w14:paraId="1F3994F8" w14:textId="77777777" w:rsidR="00230351" w:rsidRDefault="00230351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4BAAD566" w14:textId="77777777" w:rsidR="00912A8A" w:rsidRDefault="00912A8A" w:rsidP="00912A8A">
      <w:pPr>
        <w:spacing w:before="100" w:after="100"/>
        <w:jc w:val="both"/>
        <w:rPr>
          <w:rFonts w:eastAsia="Times New Roman" w:cstheme="minorHAnsi"/>
          <w:kern w:val="0"/>
          <w:sz w:val="24"/>
          <w:szCs w:val="24"/>
        </w:rPr>
      </w:pPr>
    </w:p>
    <w:p w14:paraId="490A22B9" w14:textId="77777777" w:rsidR="00047DB0" w:rsidRDefault="00047DB0" w:rsidP="00912A8A">
      <w:pPr>
        <w:spacing w:before="100" w:after="100"/>
        <w:jc w:val="both"/>
      </w:pPr>
    </w:p>
    <w:p w14:paraId="1C806E1C" w14:textId="77777777" w:rsidR="00CC789B" w:rsidRDefault="00CC789B" w:rsidP="002B483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667BE6B" w14:textId="5B5833C7" w:rsidR="0005144B" w:rsidRDefault="00000000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>Termín ďalšieho stretnutia predstavenstva</w:t>
      </w:r>
    </w:p>
    <w:p w14:paraId="3C79BBFC" w14:textId="11402F91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Termín ďalšieho stretnutia predstavenstva bol určený na druhú </w:t>
      </w:r>
      <w:r w:rsidR="00F16838">
        <w:rPr>
          <w:rFonts w:ascii="Times" w:hAnsi="Times" w:cs="Times"/>
          <w:color w:val="00000A"/>
          <w:sz w:val="24"/>
        </w:rPr>
        <w:t xml:space="preserve">druhú </w:t>
      </w:r>
      <w:r w:rsidR="00047DB0">
        <w:rPr>
          <w:rFonts w:ascii="Times" w:hAnsi="Times" w:cs="Times"/>
          <w:color w:val="00000A"/>
          <w:sz w:val="24"/>
        </w:rPr>
        <w:t>polovicu septembra</w:t>
      </w:r>
      <w:r>
        <w:rPr>
          <w:rFonts w:ascii="Times" w:hAnsi="Times" w:cs="Times"/>
          <w:color w:val="00000A"/>
          <w:sz w:val="24"/>
        </w:rPr>
        <w:t>.</w:t>
      </w:r>
    </w:p>
    <w:p w14:paraId="607C1ED7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PP poďakoval všetkým za účasť na stretnutí predstavenstva a stretnutie ukončil.</w:t>
      </w:r>
    </w:p>
    <w:p w14:paraId="14B813E5" w14:textId="77777777" w:rsidR="0005144B" w:rsidRDefault="0005144B"/>
    <w:p w14:paraId="7A20FF1B" w14:textId="76241FF5" w:rsidR="0005144B" w:rsidRPr="0033259E" w:rsidRDefault="00605E32" w:rsidP="0033259E">
      <w:pPr>
        <w:ind w:left="3540" w:firstLine="708"/>
      </w:pPr>
      <w:r>
        <w:rPr>
          <w:rFonts w:ascii="Times" w:hAnsi="Times" w:cs="Times"/>
          <w:b/>
          <w:i/>
        </w:rPr>
        <w:t xml:space="preserve">     </w:t>
      </w:r>
      <w:r w:rsidRPr="0033259E">
        <w:rPr>
          <w:rFonts w:ascii="Times" w:hAnsi="Times" w:cs="Times"/>
          <w:b/>
          <w:i/>
        </w:rPr>
        <w:t>Ing. Richard Bednár, PhD</w:t>
      </w:r>
      <w:r w:rsidR="00916978">
        <w:rPr>
          <w:rFonts w:ascii="Times" w:hAnsi="Times" w:cs="Times"/>
          <w:b/>
          <w:i/>
        </w:rPr>
        <w:t>.</w:t>
      </w:r>
      <w:r w:rsidRPr="0033259E">
        <w:rPr>
          <w:rFonts w:ascii="Times" w:hAnsi="Times" w:cs="Times"/>
          <w:b/>
          <w:i/>
        </w:rPr>
        <w:t>, MBA</w:t>
      </w:r>
    </w:p>
    <w:p w14:paraId="5EE7A5A5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predseda predstavenstva</w:t>
      </w:r>
    </w:p>
    <w:p w14:paraId="77CA8813" w14:textId="77777777" w:rsidR="0005144B" w:rsidRPr="0033259E" w:rsidRDefault="0005144B">
      <w:pPr>
        <w:ind w:left="4248"/>
      </w:pPr>
    </w:p>
    <w:p w14:paraId="5530A93E" w14:textId="77777777" w:rsidR="0005144B" w:rsidRPr="0033259E" w:rsidRDefault="00000000" w:rsidP="0033259E">
      <w:pPr>
        <w:ind w:left="4248" w:firstLine="708"/>
      </w:pPr>
      <w:r w:rsidRPr="0033259E">
        <w:rPr>
          <w:rFonts w:ascii="Times" w:hAnsi="Times" w:cs="Times"/>
          <w:b/>
          <w:i/>
        </w:rPr>
        <w:t>Ing. Martin Patoprstý</w:t>
      </w:r>
    </w:p>
    <w:p w14:paraId="46D99C2B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člen predstavenstva</w:t>
      </w:r>
    </w:p>
    <w:p w14:paraId="7D77E272" w14:textId="56B92629" w:rsidR="0005144B" w:rsidRPr="0033259E" w:rsidRDefault="00000000">
      <w:r w:rsidRPr="0033259E">
        <w:rPr>
          <w:rFonts w:ascii="Times" w:hAnsi="Times" w:cs="Times"/>
        </w:rPr>
        <w:tab/>
      </w:r>
    </w:p>
    <w:p w14:paraId="7B37354F" w14:textId="77777777" w:rsidR="0005144B" w:rsidRPr="0033259E" w:rsidRDefault="00000000"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  <w:b/>
        </w:rPr>
        <w:t>Mgr. et. Mgr. Marek Machata</w:t>
      </w:r>
    </w:p>
    <w:p w14:paraId="7A1816D0" w14:textId="7DF4FF47" w:rsidR="0005144B" w:rsidRDefault="00000000" w:rsidP="00605E32">
      <w:pPr>
        <w:ind w:left="4248" w:firstLine="708"/>
      </w:pPr>
      <w:r w:rsidRPr="0033259E">
        <w:rPr>
          <w:rFonts w:ascii="Times" w:hAnsi="Times" w:cs="Times"/>
          <w:b/>
          <w:i/>
        </w:rPr>
        <w:t>člen predstavenstva</w:t>
      </w:r>
    </w:p>
    <w:p w14:paraId="09301490" w14:textId="77777777" w:rsidR="0005144B" w:rsidRDefault="0005144B"/>
    <w:p w14:paraId="14919A7A" w14:textId="792D105C" w:rsidR="0005144B" w:rsidRDefault="00000000">
      <w:r>
        <w:rPr>
          <w:rFonts w:ascii="Times" w:hAnsi="Times" w:cs="Times"/>
          <w:sz w:val="24"/>
        </w:rPr>
        <w:t xml:space="preserve">V Bratislave dňa </w:t>
      </w:r>
      <w:r w:rsidR="00916978">
        <w:rPr>
          <w:rFonts w:ascii="Times" w:hAnsi="Times" w:cs="Times"/>
          <w:sz w:val="24"/>
        </w:rPr>
        <w:t>2</w:t>
      </w:r>
      <w:r w:rsidR="00047DB0">
        <w:rPr>
          <w:rFonts w:ascii="Times" w:hAnsi="Times" w:cs="Times"/>
          <w:sz w:val="24"/>
        </w:rPr>
        <w:t>0</w:t>
      </w:r>
      <w:r w:rsidR="00916978">
        <w:rPr>
          <w:rFonts w:ascii="Times" w:hAnsi="Times" w:cs="Times"/>
          <w:sz w:val="24"/>
        </w:rPr>
        <w:t>.</w:t>
      </w:r>
      <w:r w:rsidR="003B4610">
        <w:rPr>
          <w:rFonts w:ascii="Times" w:hAnsi="Times" w:cs="Times"/>
          <w:sz w:val="24"/>
        </w:rPr>
        <w:t>0</w:t>
      </w:r>
      <w:r w:rsidR="00047DB0">
        <w:rPr>
          <w:rFonts w:ascii="Times" w:hAnsi="Times" w:cs="Times"/>
          <w:sz w:val="24"/>
        </w:rPr>
        <w:t>8</w:t>
      </w:r>
      <w:r w:rsidR="00916978">
        <w:rPr>
          <w:rFonts w:ascii="Times" w:hAnsi="Times" w:cs="Times"/>
          <w:sz w:val="24"/>
        </w:rPr>
        <w:t>.2024</w:t>
      </w:r>
    </w:p>
    <w:p w14:paraId="30DFFCB5" w14:textId="6D57C61D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Zapísal: Ing. Richard Bednár, PhD</w:t>
      </w:r>
      <w:r w:rsidR="00916978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</w:p>
    <w:sectPr w:rsidR="0005144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6267"/>
    <w:multiLevelType w:val="hybridMultilevel"/>
    <w:tmpl w:val="B76C44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D6FAC"/>
    <w:multiLevelType w:val="hybridMultilevel"/>
    <w:tmpl w:val="B8901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09209">
    <w:abstractNumId w:val="1"/>
  </w:num>
  <w:num w:numId="2" w16cid:durableId="2061705570">
    <w:abstractNumId w:val="0"/>
  </w:num>
  <w:num w:numId="3" w16cid:durableId="417869967">
    <w:abstractNumId w:val="2"/>
  </w:num>
  <w:num w:numId="4" w16cid:durableId="1714885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4B"/>
    <w:rsid w:val="00047DB0"/>
    <w:rsid w:val="0005144B"/>
    <w:rsid w:val="0006337D"/>
    <w:rsid w:val="0007466D"/>
    <w:rsid w:val="000B2843"/>
    <w:rsid w:val="000D62FA"/>
    <w:rsid w:val="000E2494"/>
    <w:rsid w:val="001F50F0"/>
    <w:rsid w:val="00230351"/>
    <w:rsid w:val="0026648A"/>
    <w:rsid w:val="00284CF6"/>
    <w:rsid w:val="002B24A1"/>
    <w:rsid w:val="002B4834"/>
    <w:rsid w:val="002C784E"/>
    <w:rsid w:val="002D06E5"/>
    <w:rsid w:val="002D316D"/>
    <w:rsid w:val="0033259E"/>
    <w:rsid w:val="00395CFA"/>
    <w:rsid w:val="003B16E2"/>
    <w:rsid w:val="003B4610"/>
    <w:rsid w:val="003B46BD"/>
    <w:rsid w:val="003F1010"/>
    <w:rsid w:val="004110B2"/>
    <w:rsid w:val="0041404F"/>
    <w:rsid w:val="00444358"/>
    <w:rsid w:val="00485A1D"/>
    <w:rsid w:val="00515D16"/>
    <w:rsid w:val="005958BC"/>
    <w:rsid w:val="005F7369"/>
    <w:rsid w:val="00605E32"/>
    <w:rsid w:val="00606C8B"/>
    <w:rsid w:val="006B74EC"/>
    <w:rsid w:val="007D5221"/>
    <w:rsid w:val="007F75C6"/>
    <w:rsid w:val="00822EF0"/>
    <w:rsid w:val="008A2349"/>
    <w:rsid w:val="008B12F6"/>
    <w:rsid w:val="00912A8A"/>
    <w:rsid w:val="00916978"/>
    <w:rsid w:val="009445C9"/>
    <w:rsid w:val="00955B2B"/>
    <w:rsid w:val="009A207F"/>
    <w:rsid w:val="009A26EC"/>
    <w:rsid w:val="00A10DD9"/>
    <w:rsid w:val="00A43201"/>
    <w:rsid w:val="00A54C91"/>
    <w:rsid w:val="00A8310E"/>
    <w:rsid w:val="00AB2528"/>
    <w:rsid w:val="00BB4DED"/>
    <w:rsid w:val="00BC0D59"/>
    <w:rsid w:val="00C113B5"/>
    <w:rsid w:val="00C55330"/>
    <w:rsid w:val="00CC789B"/>
    <w:rsid w:val="00DC6BD2"/>
    <w:rsid w:val="00E45E1F"/>
    <w:rsid w:val="00EC6667"/>
    <w:rsid w:val="00ED7CFE"/>
    <w:rsid w:val="00F16838"/>
    <w:rsid w:val="00F57C8F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user</cp:lastModifiedBy>
  <cp:revision>34</cp:revision>
  <dcterms:created xsi:type="dcterms:W3CDTF">2024-01-22T08:47:00Z</dcterms:created>
  <dcterms:modified xsi:type="dcterms:W3CDTF">2024-10-03T12:25:00Z</dcterms:modified>
</cp:coreProperties>
</file>