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2E5CF" w14:textId="77777777" w:rsidR="0005144B" w:rsidRDefault="00000000">
      <w:pPr>
        <w:ind w:right="990"/>
        <w:jc w:val="center"/>
      </w:pPr>
      <w:r>
        <w:rPr>
          <w:rFonts w:ascii="Times" w:hAnsi="Times" w:cs="Times"/>
          <w:b/>
          <w:sz w:val="24"/>
          <w:u w:val="single"/>
        </w:rPr>
        <w:t>Zápisnica zo zasadnutia predstavenstva</w:t>
      </w:r>
    </w:p>
    <w:p w14:paraId="0D16EFD3" w14:textId="77777777" w:rsidR="0005144B" w:rsidRDefault="0005144B">
      <w:pPr>
        <w:ind w:right="990"/>
        <w:jc w:val="center"/>
      </w:pPr>
    </w:p>
    <w:p w14:paraId="43FB18EA" w14:textId="77777777" w:rsidR="0005144B" w:rsidRDefault="0005144B">
      <w:pPr>
        <w:ind w:right="990"/>
        <w:jc w:val="center"/>
      </w:pPr>
    </w:p>
    <w:p w14:paraId="12F7A9BE" w14:textId="3D96E3A5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spoločnosti CULTUS Ružinov, a. s., so sídlom Ružinovská 28, 820 09 Bratislava, IČO: 35 874 686, zapísaná v </w:t>
      </w:r>
      <w:r w:rsidR="008D58CA">
        <w:rPr>
          <w:rFonts w:ascii="Times" w:hAnsi="Times" w:cs="Times"/>
          <w:color w:val="00000A"/>
          <w:sz w:val="24"/>
        </w:rPr>
        <w:t>O</w:t>
      </w:r>
      <w:r>
        <w:rPr>
          <w:rFonts w:ascii="Times" w:hAnsi="Times" w:cs="Times"/>
          <w:color w:val="00000A"/>
          <w:sz w:val="24"/>
        </w:rPr>
        <w:t xml:space="preserve">bchodnom registri </w:t>
      </w:r>
      <w:r w:rsidR="007A431D">
        <w:rPr>
          <w:rFonts w:ascii="Times" w:hAnsi="Times" w:cs="Times"/>
          <w:color w:val="00000A"/>
          <w:sz w:val="24"/>
        </w:rPr>
        <w:t>Mestského</w:t>
      </w:r>
      <w:r>
        <w:rPr>
          <w:rFonts w:ascii="Times" w:hAnsi="Times" w:cs="Times"/>
          <w:color w:val="00000A"/>
          <w:sz w:val="24"/>
        </w:rPr>
        <w:t xml:space="preserve"> súdu Bratislava </w:t>
      </w:r>
      <w:r w:rsidR="007A431D">
        <w:rPr>
          <w:rFonts w:ascii="Times" w:hAnsi="Times" w:cs="Times"/>
          <w:color w:val="00000A"/>
          <w:sz w:val="24"/>
        </w:rPr>
        <w:t>II</w:t>
      </w:r>
      <w:r>
        <w:rPr>
          <w:rFonts w:ascii="Times" w:hAnsi="Times" w:cs="Times"/>
          <w:color w:val="00000A"/>
          <w:sz w:val="24"/>
        </w:rPr>
        <w:t>I, oddiel: Sro, vložka č. 3262/B</w:t>
      </w:r>
    </w:p>
    <w:p w14:paraId="4237A49B" w14:textId="77777777" w:rsidR="0005144B" w:rsidRDefault="00000000">
      <w:pPr>
        <w:jc w:val="center"/>
      </w:pPr>
      <w:r>
        <w:rPr>
          <w:rFonts w:ascii="Times" w:hAnsi="Times" w:cs="Times"/>
          <w:color w:val="00000A"/>
          <w:sz w:val="24"/>
        </w:rPr>
        <w:t>(ďalej len „</w:t>
      </w:r>
      <w:r>
        <w:rPr>
          <w:rFonts w:ascii="Times" w:hAnsi="Times" w:cs="Times"/>
          <w:b/>
          <w:color w:val="00000A"/>
          <w:sz w:val="24"/>
        </w:rPr>
        <w:t>Spoločnosť</w:t>
      </w:r>
      <w:r>
        <w:rPr>
          <w:rFonts w:ascii="Times" w:hAnsi="Times" w:cs="Times"/>
          <w:color w:val="00000A"/>
          <w:sz w:val="24"/>
        </w:rPr>
        <w:t>“)</w:t>
      </w:r>
    </w:p>
    <w:p w14:paraId="4084C47E" w14:textId="77777777" w:rsidR="0005144B" w:rsidRDefault="0005144B">
      <w:pPr>
        <w:jc w:val="both"/>
      </w:pPr>
    </w:p>
    <w:p w14:paraId="4072F6CE" w14:textId="31F3A3BB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</w:rPr>
        <w:t>Dátum a miesto  konania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  <w:r w:rsidR="00F567E0">
        <w:rPr>
          <w:rFonts w:ascii="Times" w:hAnsi="Times" w:cs="Times"/>
          <w:b/>
          <w:color w:val="00000A"/>
          <w:sz w:val="24"/>
        </w:rPr>
        <w:t>03.04.</w:t>
      </w:r>
      <w:r>
        <w:rPr>
          <w:rFonts w:ascii="Times" w:hAnsi="Times" w:cs="Times"/>
          <w:b/>
          <w:color w:val="00000A"/>
          <w:sz w:val="24"/>
        </w:rPr>
        <w:t>2024  v</w:t>
      </w:r>
      <w:r w:rsidR="00A10DD9">
        <w:rPr>
          <w:rFonts w:ascii="Times" w:hAnsi="Times" w:cs="Times"/>
          <w:b/>
          <w:color w:val="00000A"/>
          <w:sz w:val="24"/>
        </w:rPr>
        <w:t xml:space="preserve"> kancelárii </w:t>
      </w:r>
      <w:r w:rsidR="0007466D">
        <w:rPr>
          <w:rFonts w:ascii="Times" w:hAnsi="Times" w:cs="Times"/>
          <w:b/>
          <w:color w:val="00000A"/>
          <w:sz w:val="24"/>
        </w:rPr>
        <w:t>zástupcu starostu -</w:t>
      </w:r>
      <w:r w:rsidR="00A10DD9">
        <w:rPr>
          <w:rFonts w:ascii="Times" w:hAnsi="Times" w:cs="Times"/>
          <w:b/>
          <w:color w:val="00000A"/>
          <w:sz w:val="24"/>
        </w:rPr>
        <w:t xml:space="preserve"> p. Mareka Machatu</w:t>
      </w:r>
    </w:p>
    <w:p w14:paraId="15731F4B" w14:textId="77777777" w:rsidR="0005144B" w:rsidRDefault="0005144B">
      <w:pPr>
        <w:jc w:val="both"/>
      </w:pPr>
    </w:p>
    <w:p w14:paraId="7C844DA5" w14:textId="77777777" w:rsidR="0005144B" w:rsidRDefault="00000000">
      <w:pPr>
        <w:ind w:left="1440"/>
        <w:jc w:val="both"/>
      </w:pPr>
      <w:r>
        <w:rPr>
          <w:rFonts w:ascii="Times" w:hAnsi="Times" w:cs="Times"/>
          <w:b/>
          <w:color w:val="00000A"/>
          <w:sz w:val="24"/>
        </w:rPr>
        <w:t>Prítomní členovia predstavenstva</w:t>
      </w:r>
      <w:r>
        <w:rPr>
          <w:rFonts w:ascii="Times" w:hAnsi="Times" w:cs="Times"/>
          <w:color w:val="00000A"/>
          <w:sz w:val="24"/>
        </w:rPr>
        <w:t xml:space="preserve">: </w:t>
      </w:r>
      <w:r>
        <w:rPr>
          <w:rFonts w:ascii="Times" w:hAnsi="Times" w:cs="Times"/>
          <w:color w:val="00000A"/>
          <w:sz w:val="24"/>
        </w:rPr>
        <w:tab/>
      </w:r>
    </w:p>
    <w:p w14:paraId="7AA3A521" w14:textId="2D0F58FE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Ing. Richard Bednár, PhD</w:t>
      </w:r>
      <w:r w:rsidR="00A10DD9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  <w:r>
        <w:rPr>
          <w:rFonts w:ascii="Times" w:hAnsi="Times" w:cs="Times"/>
          <w:color w:val="00000A"/>
          <w:sz w:val="24"/>
        </w:rPr>
        <w:tab/>
        <w:t xml:space="preserve">   - predseda predstavenstva</w:t>
      </w:r>
    </w:p>
    <w:p w14:paraId="7302DC4B" w14:textId="77777777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 xml:space="preserve">Ing. Martin Patoprstý </w:t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</w:r>
      <w:r>
        <w:rPr>
          <w:rFonts w:ascii="Times" w:hAnsi="Times" w:cs="Times"/>
          <w:color w:val="00000A"/>
          <w:sz w:val="24"/>
        </w:rPr>
        <w:tab/>
        <w:t xml:space="preserve">   -  člen predstavenstva</w:t>
      </w:r>
    </w:p>
    <w:p w14:paraId="4FCA2C72" w14:textId="4E8248D9" w:rsidR="0005144B" w:rsidRDefault="00000000">
      <w:pPr>
        <w:ind w:left="2124"/>
        <w:jc w:val="both"/>
      </w:pPr>
      <w:r>
        <w:rPr>
          <w:rFonts w:ascii="Times" w:hAnsi="Times" w:cs="Times"/>
          <w:color w:val="00000A"/>
          <w:sz w:val="24"/>
        </w:rPr>
        <w:t>Mgr. et. Mgr. Marek Machata               – člen predstavenstva</w:t>
      </w:r>
    </w:p>
    <w:p w14:paraId="1A17ED5B" w14:textId="77777777" w:rsidR="0005144B" w:rsidRDefault="00000000">
      <w:pPr>
        <w:ind w:left="1440"/>
        <w:jc w:val="both"/>
      </w:pPr>
      <w:r>
        <w:rPr>
          <w:rFonts w:ascii="Times" w:hAnsi="Times" w:cs="Times"/>
          <w:color w:val="00000A"/>
          <w:sz w:val="24"/>
        </w:rPr>
        <w:t xml:space="preserve">                                             </w:t>
      </w:r>
    </w:p>
    <w:p w14:paraId="119F028E" w14:textId="77777777" w:rsidR="00A10DD9" w:rsidRDefault="00000000" w:rsidP="002B24A1">
      <w:pPr>
        <w:ind w:left="708" w:firstLine="708"/>
        <w:jc w:val="both"/>
        <w:rPr>
          <w:rFonts w:ascii="Times" w:hAnsi="Times" w:cs="Times"/>
          <w:b/>
          <w:color w:val="00000A"/>
          <w:sz w:val="24"/>
        </w:rPr>
      </w:pPr>
      <w:r>
        <w:rPr>
          <w:rFonts w:ascii="Times" w:hAnsi="Times" w:cs="Times"/>
          <w:b/>
          <w:color w:val="00000A"/>
          <w:sz w:val="24"/>
        </w:rPr>
        <w:t xml:space="preserve">Prítomní za  dozornú radu:    </w:t>
      </w:r>
      <w:r w:rsidR="002B24A1">
        <w:rPr>
          <w:rFonts w:ascii="Times" w:hAnsi="Times" w:cs="Times"/>
          <w:b/>
          <w:color w:val="00000A"/>
          <w:sz w:val="24"/>
        </w:rPr>
        <w:tab/>
      </w:r>
    </w:p>
    <w:p w14:paraId="22F96AAB" w14:textId="090AC28C" w:rsidR="0005144B" w:rsidRDefault="002B24A1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ab/>
      </w:r>
      <w:r w:rsidR="00A10DD9">
        <w:rPr>
          <w:rFonts w:ascii="Times" w:hAnsi="Times" w:cs="Times"/>
          <w:color w:val="00000A"/>
          <w:sz w:val="24"/>
        </w:rPr>
        <w:t xml:space="preserve">Ing. František Fabián, </w:t>
      </w:r>
      <w:r w:rsidR="00515D16">
        <w:rPr>
          <w:rFonts w:ascii="Times" w:hAnsi="Times" w:cs="Times"/>
          <w:color w:val="00000A"/>
          <w:sz w:val="24"/>
        </w:rPr>
        <w:t>MBA</w:t>
      </w:r>
      <w:r w:rsidR="00A10DD9">
        <w:rPr>
          <w:rFonts w:ascii="Times" w:hAnsi="Times" w:cs="Times"/>
          <w:color w:val="00000A"/>
          <w:sz w:val="24"/>
        </w:rPr>
        <w:t>.</w:t>
      </w:r>
      <w:r w:rsidR="00A10DD9">
        <w:rPr>
          <w:rFonts w:ascii="Times" w:hAnsi="Times" w:cs="Times"/>
          <w:color w:val="00000A"/>
          <w:sz w:val="24"/>
        </w:rPr>
        <w:tab/>
        <w:t xml:space="preserve">  </w:t>
      </w:r>
      <w:r w:rsidR="00A10DD9">
        <w:rPr>
          <w:rFonts w:ascii="Times" w:hAnsi="Times" w:cs="Times"/>
          <w:color w:val="00000A"/>
          <w:sz w:val="24"/>
        </w:rPr>
        <w:tab/>
        <w:t xml:space="preserve"> - predseda dozornej rady</w:t>
      </w:r>
    </w:p>
    <w:p w14:paraId="557DD4D9" w14:textId="77777777" w:rsidR="0005144B" w:rsidRDefault="0005144B">
      <w:pPr>
        <w:ind w:left="1440"/>
        <w:jc w:val="both"/>
      </w:pPr>
    </w:p>
    <w:p w14:paraId="575B618C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Prítomní za  CULTUS Ružinov, a.s.:     -</w:t>
      </w:r>
    </w:p>
    <w:p w14:paraId="67BA1418" w14:textId="77777777" w:rsidR="0005144B" w:rsidRDefault="00000000">
      <w:pPr>
        <w:ind w:left="4245"/>
        <w:jc w:val="both"/>
      </w:pPr>
      <w:r>
        <w:rPr>
          <w:rFonts w:ascii="Times" w:hAnsi="Times" w:cs="Times"/>
          <w:color w:val="00000A"/>
          <w:sz w:val="24"/>
        </w:rPr>
        <w:t xml:space="preserve">             </w:t>
      </w:r>
    </w:p>
    <w:p w14:paraId="68A1CD8F" w14:textId="77777777" w:rsidR="0005144B" w:rsidRDefault="00000000" w:rsidP="002B24A1">
      <w:pPr>
        <w:ind w:left="708" w:firstLine="708"/>
        <w:jc w:val="both"/>
      </w:pPr>
      <w:r>
        <w:rPr>
          <w:rFonts w:ascii="Times" w:hAnsi="Times" w:cs="Times"/>
          <w:b/>
          <w:color w:val="00000A"/>
          <w:sz w:val="24"/>
        </w:rPr>
        <w:t>Hostia:</w:t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</w:r>
      <w:r>
        <w:rPr>
          <w:rFonts w:ascii="Times" w:hAnsi="Times" w:cs="Times"/>
          <w:b/>
          <w:color w:val="00000A"/>
          <w:sz w:val="24"/>
        </w:rPr>
        <w:tab/>
        <w:t>-</w:t>
      </w:r>
    </w:p>
    <w:p w14:paraId="2257D5EC" w14:textId="279CA504" w:rsidR="0005144B" w:rsidRPr="002C784E" w:rsidRDefault="00A10DD9">
      <w:pPr>
        <w:jc w:val="both"/>
        <w:rPr>
          <w:sz w:val="24"/>
          <w:szCs w:val="24"/>
        </w:rPr>
      </w:pPr>
      <w:r>
        <w:tab/>
      </w:r>
      <w:r>
        <w:tab/>
      </w:r>
      <w:r>
        <w:tab/>
      </w:r>
    </w:p>
    <w:p w14:paraId="1EB67296" w14:textId="77777777" w:rsidR="0005144B" w:rsidRDefault="0005144B">
      <w:pPr>
        <w:jc w:val="both"/>
      </w:pPr>
    </w:p>
    <w:p w14:paraId="5856B2A4" w14:textId="70F2BE9E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P. Bednár, predseda predstavenstva (ďalej aj ako „PP“) na úvod privítal všetkých prítomných na zasadnutí predstavenstva. PP oboznámil prítomných s navrhovaným programom podľa pozvánky</w:t>
      </w:r>
      <w:r w:rsidR="002B24A1">
        <w:rPr>
          <w:rFonts w:ascii="Times" w:hAnsi="Times" w:cs="Times"/>
          <w:color w:val="00000A"/>
          <w:sz w:val="24"/>
        </w:rPr>
        <w:t xml:space="preserve"> dal hlasovať o návrhu programu ako celku</w:t>
      </w:r>
      <w:r>
        <w:rPr>
          <w:rFonts w:ascii="Times" w:hAnsi="Times" w:cs="Times"/>
          <w:color w:val="00000A"/>
          <w:sz w:val="24"/>
        </w:rPr>
        <w:t>:</w:t>
      </w:r>
    </w:p>
    <w:p w14:paraId="42371E2B" w14:textId="77777777" w:rsidR="002B24A1" w:rsidRDefault="002B24A1" w:rsidP="002B24A1">
      <w:pPr>
        <w:jc w:val="both"/>
        <w:rPr>
          <w:rFonts w:ascii="Times" w:hAnsi="Times" w:cs="Times"/>
          <w:color w:val="00000A"/>
          <w:sz w:val="24"/>
        </w:rPr>
      </w:pPr>
    </w:p>
    <w:p w14:paraId="32D137CB" w14:textId="7777777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>Program:</w:t>
      </w:r>
    </w:p>
    <w:p w14:paraId="1F562E3B" w14:textId="20CFEF17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1. </w:t>
      </w:r>
      <w:r w:rsidR="00395CFA">
        <w:rPr>
          <w:rFonts w:ascii="Times" w:hAnsi="Times" w:cs="Times"/>
          <w:color w:val="00000A"/>
          <w:sz w:val="24"/>
        </w:rPr>
        <w:t>Správa o hospodárení 2023</w:t>
      </w:r>
    </w:p>
    <w:p w14:paraId="48384BD9" w14:textId="3AB2F6B6" w:rsidR="00A10DD9" w:rsidRP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2. </w:t>
      </w:r>
      <w:r w:rsidR="00395CFA">
        <w:rPr>
          <w:rFonts w:ascii="Times" w:hAnsi="Times" w:cs="Times"/>
          <w:color w:val="00000A"/>
          <w:sz w:val="24"/>
        </w:rPr>
        <w:t xml:space="preserve">Informácia k </w:t>
      </w:r>
      <w:r w:rsidR="00F567E0">
        <w:rPr>
          <w:rFonts w:ascii="Times" w:hAnsi="Times" w:cs="Times"/>
          <w:color w:val="00000A"/>
          <w:sz w:val="24"/>
        </w:rPr>
        <w:t>podujatiam</w:t>
      </w:r>
    </w:p>
    <w:p w14:paraId="1ACB5121" w14:textId="5D68E30A" w:rsidR="00A10DD9" w:rsidRDefault="00A10DD9" w:rsidP="00A10DD9">
      <w:pPr>
        <w:jc w:val="both"/>
        <w:rPr>
          <w:rFonts w:ascii="Times" w:hAnsi="Times" w:cs="Times"/>
          <w:color w:val="00000A"/>
          <w:sz w:val="24"/>
        </w:rPr>
      </w:pPr>
      <w:r w:rsidRPr="00A10DD9">
        <w:rPr>
          <w:rFonts w:ascii="Times" w:hAnsi="Times" w:cs="Times"/>
          <w:color w:val="00000A"/>
          <w:sz w:val="24"/>
        </w:rPr>
        <w:t xml:space="preserve">3. </w:t>
      </w:r>
      <w:r w:rsidR="00395CFA" w:rsidRPr="00A10DD9">
        <w:rPr>
          <w:rFonts w:ascii="Times" w:hAnsi="Times" w:cs="Times"/>
          <w:color w:val="00000A"/>
          <w:sz w:val="24"/>
        </w:rPr>
        <w:t>Rôzne</w:t>
      </w:r>
    </w:p>
    <w:p w14:paraId="2C607E9C" w14:textId="77777777" w:rsidR="00F567E0" w:rsidRDefault="00F567E0" w:rsidP="00A10DD9">
      <w:pPr>
        <w:jc w:val="both"/>
        <w:rPr>
          <w:rFonts w:ascii="Times" w:hAnsi="Times" w:cs="Times"/>
          <w:color w:val="00000A"/>
          <w:sz w:val="24"/>
        </w:rPr>
      </w:pPr>
    </w:p>
    <w:p w14:paraId="64749673" w14:textId="7EAF7676" w:rsidR="0005144B" w:rsidRDefault="00000000" w:rsidP="00A10DD9">
      <w:pPr>
        <w:jc w:val="both"/>
      </w:pPr>
      <w:r>
        <w:rPr>
          <w:rFonts w:ascii="Times" w:hAnsi="Times" w:cs="Times"/>
          <w:color w:val="00000A"/>
          <w:sz w:val="24"/>
        </w:rPr>
        <w:lastRenderedPageBreak/>
        <w:t xml:space="preserve">Za zapisovateľa bol navrhnutý p. Richard Bednár. </w:t>
      </w:r>
    </w:p>
    <w:p w14:paraId="4B21276B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Hlasovanie:</w:t>
      </w:r>
    </w:p>
    <w:p w14:paraId="51F2220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3</w:t>
      </w:r>
    </w:p>
    <w:p w14:paraId="510FCDBE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Proti: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 xml:space="preserve">0 </w:t>
      </w:r>
    </w:p>
    <w:p w14:paraId="6654C724" w14:textId="77777777" w:rsidR="0005144B" w:rsidRDefault="00000000" w:rsidP="002B24A1">
      <w:pPr>
        <w:spacing w:after="0" w:line="276" w:lineRule="auto"/>
        <w:jc w:val="both"/>
      </w:pPr>
      <w:r>
        <w:rPr>
          <w:rFonts w:ascii="Times" w:hAnsi="Times" w:cs="Times"/>
          <w:sz w:val="24"/>
        </w:rPr>
        <w:t>Zdržal sa:</w:t>
      </w:r>
      <w:r>
        <w:rPr>
          <w:rFonts w:ascii="Times" w:hAnsi="Times" w:cs="Times"/>
          <w:sz w:val="24"/>
        </w:rPr>
        <w:tab/>
      </w:r>
      <w:r>
        <w:rPr>
          <w:rFonts w:ascii="Times" w:hAnsi="Times" w:cs="Times"/>
          <w:sz w:val="24"/>
        </w:rPr>
        <w:tab/>
        <w:t>0</w:t>
      </w:r>
    </w:p>
    <w:p w14:paraId="5D68971A" w14:textId="77777777" w:rsidR="0005144B" w:rsidRDefault="0005144B">
      <w:pPr>
        <w:jc w:val="both"/>
      </w:pPr>
    </w:p>
    <w:p w14:paraId="105D04DC" w14:textId="294FC8D3" w:rsidR="0005144B" w:rsidRDefault="00000000">
      <w:pPr>
        <w:jc w:val="both"/>
      </w:pPr>
      <w:r>
        <w:rPr>
          <w:rFonts w:ascii="Times" w:hAnsi="Times" w:cs="Times"/>
          <w:sz w:val="24"/>
        </w:rPr>
        <w:t>Návrh bol prijatý.</w:t>
      </w:r>
    </w:p>
    <w:p w14:paraId="5B902817" w14:textId="77777777" w:rsidR="0005144B" w:rsidRDefault="0005144B">
      <w:pPr>
        <w:jc w:val="both"/>
      </w:pPr>
    </w:p>
    <w:p w14:paraId="042D7D48" w14:textId="7001F8D4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1. –  </w:t>
      </w:r>
      <w:r w:rsidR="00395CFA">
        <w:rPr>
          <w:rFonts w:ascii="Times" w:hAnsi="Times" w:cs="Times"/>
          <w:b/>
          <w:color w:val="00000A"/>
          <w:sz w:val="24"/>
          <w:u w:val="single"/>
        </w:rPr>
        <w:t>Správa o hospodárení 2023</w:t>
      </w:r>
    </w:p>
    <w:p w14:paraId="75360DB8" w14:textId="2F976348" w:rsidR="00BB4DED" w:rsidRPr="0041404F" w:rsidRDefault="00BB4DED" w:rsidP="004140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predstavil jednotlivé časti Správy o hospodárení za rok 2023. </w:t>
      </w:r>
      <w:r w:rsidR="00F567E0">
        <w:rPr>
          <w:rFonts w:ascii="Times" w:hAnsi="Times" w:cs="Times"/>
          <w:color w:val="00000A"/>
          <w:sz w:val="24"/>
        </w:rPr>
        <w:t>Členovia predstavenstva diskutovali a pripomienkovali jednotlivé časti. Finálna podoba Správy o hospodárení pripraví PP do májového zasadnutia predstavenstva.</w:t>
      </w:r>
    </w:p>
    <w:p w14:paraId="6DB19A98" w14:textId="77777777" w:rsidR="00BB4DED" w:rsidRDefault="00BB4DED" w:rsidP="00BB4DED">
      <w:pPr>
        <w:jc w:val="both"/>
        <w:rPr>
          <w:rFonts w:ascii="Times" w:hAnsi="Times" w:cs="Times"/>
          <w:color w:val="00000A"/>
          <w:sz w:val="24"/>
        </w:rPr>
      </w:pPr>
    </w:p>
    <w:p w14:paraId="628D95DA" w14:textId="38C9F37B" w:rsidR="0005144B" w:rsidRDefault="00000000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2. – </w:t>
      </w:r>
      <w:r w:rsidR="00EC6667" w:rsidRPr="00EC6667">
        <w:rPr>
          <w:rFonts w:ascii="Times" w:hAnsi="Times" w:cs="Times"/>
          <w:b/>
          <w:color w:val="00000A"/>
          <w:sz w:val="24"/>
          <w:u w:val="single"/>
        </w:rPr>
        <w:t xml:space="preserve">Informácia </w:t>
      </w:r>
      <w:r w:rsidR="00395CFA">
        <w:rPr>
          <w:rFonts w:ascii="Times" w:hAnsi="Times" w:cs="Times"/>
          <w:b/>
          <w:color w:val="00000A"/>
          <w:sz w:val="24"/>
          <w:u w:val="single"/>
        </w:rPr>
        <w:t xml:space="preserve">k </w:t>
      </w:r>
      <w:r w:rsidR="00F567E0">
        <w:rPr>
          <w:rFonts w:ascii="Times" w:hAnsi="Times" w:cs="Times"/>
          <w:b/>
          <w:color w:val="00000A"/>
          <w:sz w:val="24"/>
          <w:u w:val="single"/>
        </w:rPr>
        <w:t>podujatiam</w:t>
      </w:r>
    </w:p>
    <w:p w14:paraId="6CBAB41E" w14:textId="77777777" w:rsidR="0005144B" w:rsidRDefault="0005144B">
      <w:pPr>
        <w:jc w:val="both"/>
        <w:rPr>
          <w:rFonts w:ascii="Times" w:hAnsi="Times" w:cs="Times"/>
          <w:color w:val="00000A"/>
          <w:sz w:val="24"/>
        </w:rPr>
      </w:pPr>
    </w:p>
    <w:p w14:paraId="553DE487" w14:textId="628A7101" w:rsidR="00F567E0" w:rsidRPr="0041404F" w:rsidRDefault="00F567E0">
      <w:pPr>
        <w:jc w:val="both"/>
        <w:rPr>
          <w:rFonts w:ascii="Times" w:hAnsi="Times" w:cs="Times"/>
          <w:color w:val="00000A"/>
          <w:sz w:val="24"/>
        </w:rPr>
      </w:pPr>
      <w:r w:rsidRPr="00BB4DED">
        <w:rPr>
          <w:rFonts w:ascii="Times" w:hAnsi="Times" w:cs="Times"/>
          <w:color w:val="00000A"/>
          <w:sz w:val="24"/>
        </w:rPr>
        <w:t xml:space="preserve">P. Bednár </w:t>
      </w:r>
      <w:r>
        <w:rPr>
          <w:rFonts w:ascii="Times" w:hAnsi="Times" w:cs="Times"/>
          <w:color w:val="00000A"/>
          <w:sz w:val="24"/>
        </w:rPr>
        <w:t xml:space="preserve">odprezentoval podujatia, ktoré sa uskutočnili od 1.1. do 3.4.2024. Predstavenstvo pozitívne zhodnotilo priebeh podujatí a ich vysokú návštevnosť a to najmä vďaka kvalitnému marketingu. </w:t>
      </w:r>
      <w:r w:rsidR="009207BF">
        <w:rPr>
          <w:rFonts w:ascii="Times" w:hAnsi="Times" w:cs="Times"/>
          <w:color w:val="00000A"/>
          <w:sz w:val="24"/>
        </w:rPr>
        <w:t>P. Kozáková odprezentovala predbežný program Symfónie umenia 2024.</w:t>
      </w:r>
    </w:p>
    <w:p w14:paraId="4E48E690" w14:textId="77777777" w:rsidR="00EC6667" w:rsidRDefault="00EC6667">
      <w:pPr>
        <w:jc w:val="both"/>
      </w:pPr>
    </w:p>
    <w:p w14:paraId="3A4BD3ED" w14:textId="46D2ECE8" w:rsidR="00EC6667" w:rsidRDefault="00EC6667" w:rsidP="00EC6667">
      <w:pPr>
        <w:jc w:val="both"/>
      </w:pPr>
      <w:r>
        <w:rPr>
          <w:rFonts w:ascii="Times" w:hAnsi="Times" w:cs="Times"/>
          <w:b/>
          <w:color w:val="00000A"/>
          <w:sz w:val="24"/>
          <w:u w:val="single"/>
        </w:rPr>
        <w:t xml:space="preserve">Bod č. 3. – </w:t>
      </w:r>
      <w:r w:rsidR="00395CFA">
        <w:rPr>
          <w:rFonts w:ascii="Times" w:hAnsi="Times" w:cs="Times"/>
          <w:b/>
          <w:color w:val="00000A"/>
          <w:sz w:val="24"/>
          <w:u w:val="single"/>
        </w:rPr>
        <w:t>Rôzne</w:t>
      </w:r>
    </w:p>
    <w:p w14:paraId="5085DBBD" w14:textId="77777777" w:rsidR="00EC6667" w:rsidRDefault="00EC6667">
      <w:pPr>
        <w:jc w:val="both"/>
      </w:pPr>
    </w:p>
    <w:p w14:paraId="26396D29" w14:textId="688E153C" w:rsidR="00EC6667" w:rsidRPr="00F57C8F" w:rsidRDefault="0041404F" w:rsidP="00EC6667">
      <w:pPr>
        <w:jc w:val="both"/>
        <w:rPr>
          <w:sz w:val="24"/>
          <w:szCs w:val="24"/>
        </w:rPr>
      </w:pPr>
      <w:r>
        <w:rPr>
          <w:sz w:val="24"/>
          <w:szCs w:val="24"/>
        </w:rPr>
        <w:t>Žiadne</w:t>
      </w:r>
    </w:p>
    <w:p w14:paraId="2667BE6B" w14:textId="5B5833C7" w:rsidR="0005144B" w:rsidRDefault="00000000">
      <w:pPr>
        <w:spacing w:before="100" w:after="100"/>
      </w:pPr>
      <w:r>
        <w:rPr>
          <w:rFonts w:ascii="Times" w:hAnsi="Times" w:cs="Times"/>
          <w:b/>
          <w:sz w:val="24"/>
          <w:u w:val="single"/>
        </w:rPr>
        <w:t>Termín ďalšieho stretnutia predstavenstva</w:t>
      </w:r>
    </w:p>
    <w:p w14:paraId="3C79BBFC" w14:textId="0B162776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 xml:space="preserve">Termín ďalšieho stretnutia predstavenstva bol určený na druhú polovicu </w:t>
      </w:r>
      <w:r w:rsidR="00F567E0">
        <w:rPr>
          <w:rFonts w:ascii="Times" w:hAnsi="Times" w:cs="Times"/>
          <w:color w:val="00000A"/>
          <w:sz w:val="24"/>
        </w:rPr>
        <w:t>mája</w:t>
      </w:r>
      <w:r>
        <w:rPr>
          <w:rFonts w:ascii="Times" w:hAnsi="Times" w:cs="Times"/>
          <w:color w:val="00000A"/>
          <w:sz w:val="24"/>
        </w:rPr>
        <w:t>.</w:t>
      </w:r>
    </w:p>
    <w:p w14:paraId="607C1ED7" w14:textId="77777777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PP poďakoval všetkým za účasť na stretnutí predstavenstva a stretnutie ukončil.</w:t>
      </w:r>
    </w:p>
    <w:p w14:paraId="14B813E5" w14:textId="77777777" w:rsidR="0005144B" w:rsidRDefault="0005144B"/>
    <w:p w14:paraId="7A20FF1B" w14:textId="76241FF5" w:rsidR="0005144B" w:rsidRPr="0033259E" w:rsidRDefault="00605E32" w:rsidP="0033259E">
      <w:pPr>
        <w:ind w:left="3540" w:firstLine="708"/>
      </w:pPr>
      <w:r>
        <w:rPr>
          <w:rFonts w:ascii="Times" w:hAnsi="Times" w:cs="Times"/>
          <w:b/>
          <w:i/>
        </w:rPr>
        <w:t xml:space="preserve">     </w:t>
      </w:r>
      <w:r w:rsidRPr="0033259E">
        <w:rPr>
          <w:rFonts w:ascii="Times" w:hAnsi="Times" w:cs="Times"/>
          <w:b/>
          <w:i/>
        </w:rPr>
        <w:t>Ing. Richard Bednár, PhD</w:t>
      </w:r>
      <w:r w:rsidR="00916978">
        <w:rPr>
          <w:rFonts w:ascii="Times" w:hAnsi="Times" w:cs="Times"/>
          <w:b/>
          <w:i/>
        </w:rPr>
        <w:t>.</w:t>
      </w:r>
      <w:r w:rsidRPr="0033259E">
        <w:rPr>
          <w:rFonts w:ascii="Times" w:hAnsi="Times" w:cs="Times"/>
          <w:b/>
          <w:i/>
        </w:rPr>
        <w:t>, MBA</w:t>
      </w:r>
    </w:p>
    <w:p w14:paraId="5EE7A5A5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predseda predstavenstva</w:t>
      </w:r>
    </w:p>
    <w:p w14:paraId="77CA8813" w14:textId="77777777" w:rsidR="0005144B" w:rsidRPr="0033259E" w:rsidRDefault="0005144B">
      <w:pPr>
        <w:ind w:left="4248"/>
      </w:pPr>
    </w:p>
    <w:p w14:paraId="5530A93E" w14:textId="77777777" w:rsidR="0005144B" w:rsidRPr="0033259E" w:rsidRDefault="00000000" w:rsidP="0033259E">
      <w:pPr>
        <w:ind w:left="4248" w:firstLine="708"/>
      </w:pPr>
      <w:r w:rsidRPr="0033259E">
        <w:rPr>
          <w:rFonts w:ascii="Times" w:hAnsi="Times" w:cs="Times"/>
          <w:b/>
          <w:i/>
        </w:rPr>
        <w:t>Ing. Martin Patoprstý</w:t>
      </w:r>
    </w:p>
    <w:p w14:paraId="46D99C2B" w14:textId="77777777" w:rsidR="0005144B" w:rsidRPr="0033259E" w:rsidRDefault="00000000">
      <w:pPr>
        <w:ind w:left="4956"/>
      </w:pPr>
      <w:r w:rsidRPr="0033259E">
        <w:rPr>
          <w:rFonts w:ascii="Times" w:hAnsi="Times" w:cs="Times"/>
          <w:b/>
          <w:i/>
        </w:rPr>
        <w:t>člen predstavenstva</w:t>
      </w:r>
    </w:p>
    <w:p w14:paraId="7D77E272" w14:textId="56B92629" w:rsidR="0005144B" w:rsidRPr="0033259E" w:rsidRDefault="00000000">
      <w:r w:rsidRPr="0033259E">
        <w:rPr>
          <w:rFonts w:ascii="Times" w:hAnsi="Times" w:cs="Times"/>
        </w:rPr>
        <w:tab/>
      </w:r>
    </w:p>
    <w:p w14:paraId="7B37354F" w14:textId="77777777" w:rsidR="0005144B" w:rsidRPr="0033259E" w:rsidRDefault="00000000"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</w:rPr>
        <w:tab/>
      </w:r>
      <w:r w:rsidRPr="0033259E">
        <w:rPr>
          <w:rFonts w:ascii="Times" w:hAnsi="Times" w:cs="Times"/>
          <w:b/>
        </w:rPr>
        <w:t>Mgr. et. Mgr. Marek Machata</w:t>
      </w:r>
    </w:p>
    <w:p w14:paraId="7A1816D0" w14:textId="7DF4FF47" w:rsidR="0005144B" w:rsidRDefault="00000000" w:rsidP="00605E32">
      <w:pPr>
        <w:ind w:left="4248" w:firstLine="708"/>
      </w:pPr>
      <w:r w:rsidRPr="0033259E">
        <w:rPr>
          <w:rFonts w:ascii="Times" w:hAnsi="Times" w:cs="Times"/>
          <w:b/>
          <w:i/>
        </w:rPr>
        <w:t>člen predstavenstva</w:t>
      </w:r>
    </w:p>
    <w:p w14:paraId="09301490" w14:textId="77777777" w:rsidR="0005144B" w:rsidRDefault="0005144B"/>
    <w:p w14:paraId="14919A7A" w14:textId="4FB6656B" w:rsidR="0005144B" w:rsidRDefault="00000000">
      <w:r>
        <w:rPr>
          <w:rFonts w:ascii="Times" w:hAnsi="Times" w:cs="Times"/>
          <w:sz w:val="24"/>
        </w:rPr>
        <w:t xml:space="preserve">V Bratislave dňa </w:t>
      </w:r>
      <w:r w:rsidR="00F567E0">
        <w:rPr>
          <w:rFonts w:ascii="Times" w:hAnsi="Times" w:cs="Times"/>
          <w:sz w:val="24"/>
        </w:rPr>
        <w:t>03.04.</w:t>
      </w:r>
      <w:r w:rsidR="00916978">
        <w:rPr>
          <w:rFonts w:ascii="Times" w:hAnsi="Times" w:cs="Times"/>
          <w:sz w:val="24"/>
        </w:rPr>
        <w:t>2024</w:t>
      </w:r>
    </w:p>
    <w:p w14:paraId="30DFFCB5" w14:textId="6D57C61D" w:rsidR="0005144B" w:rsidRDefault="00000000">
      <w:pPr>
        <w:jc w:val="both"/>
      </w:pPr>
      <w:r>
        <w:rPr>
          <w:rFonts w:ascii="Times" w:hAnsi="Times" w:cs="Times"/>
          <w:color w:val="00000A"/>
          <w:sz w:val="24"/>
        </w:rPr>
        <w:t>Zapísal: Ing. Richard Bednár, PhD</w:t>
      </w:r>
      <w:r w:rsidR="00916978">
        <w:rPr>
          <w:rFonts w:ascii="Times" w:hAnsi="Times" w:cs="Times"/>
          <w:color w:val="00000A"/>
          <w:sz w:val="24"/>
        </w:rPr>
        <w:t>.</w:t>
      </w:r>
      <w:r>
        <w:rPr>
          <w:rFonts w:ascii="Times" w:hAnsi="Times" w:cs="Times"/>
          <w:color w:val="00000A"/>
          <w:sz w:val="24"/>
        </w:rPr>
        <w:t>, MBA</w:t>
      </w:r>
    </w:p>
    <w:sectPr w:rsidR="0005144B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6F6"/>
    <w:multiLevelType w:val="hybridMultilevel"/>
    <w:tmpl w:val="CCC8B4E4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71A17"/>
    <w:multiLevelType w:val="hybridMultilevel"/>
    <w:tmpl w:val="18FE28EE"/>
    <w:lvl w:ilvl="0" w:tplc="19F6491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309209">
    <w:abstractNumId w:val="1"/>
  </w:num>
  <w:num w:numId="2" w16cid:durableId="206170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44B"/>
    <w:rsid w:val="0005144B"/>
    <w:rsid w:val="0006337D"/>
    <w:rsid w:val="0007466D"/>
    <w:rsid w:val="000B2843"/>
    <w:rsid w:val="000D62FA"/>
    <w:rsid w:val="001F50F0"/>
    <w:rsid w:val="00284CF6"/>
    <w:rsid w:val="002B24A1"/>
    <w:rsid w:val="002C784E"/>
    <w:rsid w:val="0033259E"/>
    <w:rsid w:val="00395CFA"/>
    <w:rsid w:val="003B16E2"/>
    <w:rsid w:val="004110B2"/>
    <w:rsid w:val="0041404F"/>
    <w:rsid w:val="00444358"/>
    <w:rsid w:val="00485A1D"/>
    <w:rsid w:val="00515D16"/>
    <w:rsid w:val="005D5CC5"/>
    <w:rsid w:val="005F7369"/>
    <w:rsid w:val="00605E32"/>
    <w:rsid w:val="00606C8B"/>
    <w:rsid w:val="007A431D"/>
    <w:rsid w:val="008A2349"/>
    <w:rsid w:val="008B12F6"/>
    <w:rsid w:val="008D58CA"/>
    <w:rsid w:val="00916978"/>
    <w:rsid w:val="009207BF"/>
    <w:rsid w:val="009A26EC"/>
    <w:rsid w:val="00A10DD9"/>
    <w:rsid w:val="00A54C91"/>
    <w:rsid w:val="00A8310E"/>
    <w:rsid w:val="00AB2528"/>
    <w:rsid w:val="00BB4DED"/>
    <w:rsid w:val="00BF4408"/>
    <w:rsid w:val="00EC6667"/>
    <w:rsid w:val="00F567E0"/>
    <w:rsid w:val="00F5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8EF"/>
  <w15:docId w15:val="{1A62DFB8-6C75-4056-9628-C88A10A0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44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5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CocoaOOXMLWriter/2113.6</generator>
</meta>
</file>

<file path=customXml/itemProps1.xml><?xml version="1.0" encoding="utf-8"?>
<ds:datastoreItem xmlns:ds="http://schemas.openxmlformats.org/officeDocument/2006/customXml" ds:itemID="{AC3BEB86-5F46-4AA5-9C09-060DBB63DFE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Frantisek Fabian</dc:creator>
  <cp:lastModifiedBy>user</cp:lastModifiedBy>
  <cp:revision>25</cp:revision>
  <dcterms:created xsi:type="dcterms:W3CDTF">2024-01-22T08:47:00Z</dcterms:created>
  <dcterms:modified xsi:type="dcterms:W3CDTF">2024-06-20T08:23:00Z</dcterms:modified>
</cp:coreProperties>
</file>